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8D04" w14:textId="77777777" w:rsidR="00A85938" w:rsidRPr="00834136" w:rsidRDefault="00A85938" w:rsidP="00DE22C6">
      <w:pPr>
        <w:pStyle w:val="Cabealho1"/>
        <w:rPr>
          <w:sz w:val="28"/>
          <w:szCs w:val="28"/>
          <w:lang w:val="pt-PT"/>
        </w:rPr>
      </w:pPr>
      <w:r w:rsidRPr="00834136">
        <w:rPr>
          <w:sz w:val="28"/>
          <w:szCs w:val="28"/>
          <w:lang w:val="pt-PT"/>
        </w:rPr>
        <w:t>Título d</w:t>
      </w:r>
      <w:r w:rsidR="004C6547" w:rsidRPr="00834136">
        <w:rPr>
          <w:sz w:val="28"/>
          <w:szCs w:val="28"/>
          <w:lang w:val="pt-PT"/>
        </w:rPr>
        <w:t>o trabalho em minú</w:t>
      </w:r>
      <w:r w:rsidR="00780EF2" w:rsidRPr="00834136">
        <w:rPr>
          <w:sz w:val="28"/>
          <w:szCs w:val="28"/>
          <w:lang w:val="pt-PT"/>
        </w:rPr>
        <w:t>sculas, negrito</w:t>
      </w:r>
      <w:r w:rsidRPr="00834136">
        <w:rPr>
          <w:sz w:val="28"/>
          <w:szCs w:val="28"/>
          <w:lang w:val="pt-PT"/>
        </w:rPr>
        <w:t xml:space="preserve">, 14 </w:t>
      </w:r>
      <w:proofErr w:type="spellStart"/>
      <w:r w:rsidRPr="00834136">
        <w:rPr>
          <w:sz w:val="28"/>
          <w:szCs w:val="28"/>
          <w:lang w:val="pt-PT"/>
        </w:rPr>
        <w:t>pt</w:t>
      </w:r>
      <w:proofErr w:type="spellEnd"/>
      <w:r w:rsidRPr="00834136">
        <w:rPr>
          <w:sz w:val="28"/>
          <w:szCs w:val="28"/>
          <w:lang w:val="pt-PT"/>
        </w:rPr>
        <w:t xml:space="preserve"> centrado</w:t>
      </w:r>
    </w:p>
    <w:p w14:paraId="636EA373" w14:textId="77777777" w:rsidR="00A85938" w:rsidRPr="00753510" w:rsidRDefault="00A85938" w:rsidP="00F80746">
      <w:pPr>
        <w:spacing w:before="200"/>
        <w:jc w:val="center"/>
        <w:rPr>
          <w:rFonts w:ascii="Times New Roman" w:hAnsi="Times New Roman"/>
          <w:b/>
          <w:sz w:val="20"/>
          <w:lang w:val="pt-PT"/>
        </w:rPr>
      </w:pPr>
      <w:commentRangeStart w:id="0"/>
      <w:r w:rsidRPr="00834136">
        <w:rPr>
          <w:rFonts w:ascii="Times New Roman" w:hAnsi="Times New Roman"/>
          <w:b/>
          <w:sz w:val="20"/>
          <w:lang w:val="pt-PT"/>
        </w:rPr>
        <w:t>Au</w:t>
      </w:r>
      <w:r w:rsidR="00FC3F66" w:rsidRPr="00834136">
        <w:rPr>
          <w:rFonts w:ascii="Times New Roman" w:hAnsi="Times New Roman"/>
          <w:b/>
          <w:sz w:val="20"/>
          <w:lang w:val="pt-PT"/>
        </w:rPr>
        <w:t xml:space="preserve">tores: negrito 10 </w:t>
      </w:r>
      <w:proofErr w:type="spellStart"/>
      <w:r w:rsidR="00FC3F66" w:rsidRPr="00834136">
        <w:rPr>
          <w:rFonts w:ascii="Times New Roman" w:hAnsi="Times New Roman"/>
          <w:b/>
          <w:sz w:val="20"/>
          <w:lang w:val="pt-PT"/>
        </w:rPr>
        <w:t>pt</w:t>
      </w:r>
      <w:proofErr w:type="spellEnd"/>
      <w:r w:rsidR="00FC3F66" w:rsidRPr="00834136">
        <w:rPr>
          <w:rFonts w:ascii="Times New Roman" w:hAnsi="Times New Roman"/>
          <w:b/>
          <w:sz w:val="20"/>
          <w:lang w:val="pt-PT"/>
        </w:rPr>
        <w:t xml:space="preserve"> centrado. Ex.: C. Soares (1), J. Onofre</w:t>
      </w:r>
      <w:r w:rsidRPr="00834136">
        <w:rPr>
          <w:rFonts w:ascii="Times New Roman" w:hAnsi="Times New Roman"/>
          <w:b/>
          <w:sz w:val="20"/>
          <w:lang w:val="pt-PT"/>
        </w:rPr>
        <w:t xml:space="preserve"> (1)</w:t>
      </w:r>
      <w:r w:rsidR="00FC3F66" w:rsidRPr="00834136">
        <w:rPr>
          <w:rFonts w:ascii="Times New Roman" w:hAnsi="Times New Roman"/>
          <w:b/>
          <w:sz w:val="20"/>
          <w:lang w:val="pt-PT"/>
        </w:rPr>
        <w:t xml:space="preserve"> e</w:t>
      </w:r>
      <w:r w:rsidR="004C6547" w:rsidRPr="00834136">
        <w:rPr>
          <w:rFonts w:ascii="Times New Roman" w:hAnsi="Times New Roman"/>
          <w:b/>
          <w:sz w:val="20"/>
          <w:lang w:val="pt-PT"/>
        </w:rPr>
        <w:t xml:space="preserve"> P</w:t>
      </w:r>
      <w:r w:rsidR="00FC3F66" w:rsidRPr="00834136">
        <w:rPr>
          <w:rFonts w:ascii="Times New Roman" w:hAnsi="Times New Roman"/>
          <w:b/>
          <w:sz w:val="20"/>
          <w:lang w:val="pt-PT"/>
        </w:rPr>
        <w:t>. Silva</w:t>
      </w:r>
      <w:r w:rsidRPr="00834136">
        <w:rPr>
          <w:rFonts w:ascii="Times New Roman" w:hAnsi="Times New Roman"/>
          <w:b/>
          <w:sz w:val="20"/>
          <w:lang w:val="pt-PT"/>
        </w:rPr>
        <w:t xml:space="preserve"> (2)</w:t>
      </w:r>
      <w:commentRangeEnd w:id="0"/>
      <w:r w:rsidR="00A12B58" w:rsidRPr="00F80746">
        <w:rPr>
          <w:rStyle w:val="Refdecomentrio"/>
          <w:rFonts w:ascii="Times New Roman" w:hAnsi="Times New Roman"/>
        </w:rPr>
        <w:commentReference w:id="0"/>
      </w:r>
    </w:p>
    <w:p w14:paraId="26815A2E" w14:textId="77777777" w:rsidR="00A85938" w:rsidRPr="00834136" w:rsidRDefault="00FC3F66" w:rsidP="00F80746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/>
          <w:sz w:val="18"/>
          <w:lang w:val="pt-PT"/>
        </w:rPr>
      </w:pPr>
      <w:r w:rsidRPr="00753510">
        <w:rPr>
          <w:rFonts w:ascii="Times New Roman" w:hAnsi="Times New Roman"/>
          <w:sz w:val="18"/>
          <w:lang w:val="pt-PT"/>
        </w:rPr>
        <w:t>Local de trabalho ou morada do autor</w:t>
      </w:r>
      <w:r w:rsidR="00A85938" w:rsidRPr="00753510">
        <w:rPr>
          <w:rFonts w:ascii="Times New Roman" w:hAnsi="Times New Roman"/>
          <w:sz w:val="18"/>
          <w:lang w:val="pt-PT"/>
        </w:rPr>
        <w:t>. Inclu</w:t>
      </w:r>
      <w:r w:rsidRPr="00834136">
        <w:rPr>
          <w:rFonts w:ascii="Times New Roman" w:hAnsi="Times New Roman"/>
          <w:sz w:val="18"/>
          <w:lang w:val="pt-PT"/>
        </w:rPr>
        <w:t>ir o e-mail do primeiro autor</w:t>
      </w:r>
      <w:r w:rsidR="00A85938" w:rsidRPr="00834136">
        <w:rPr>
          <w:rFonts w:ascii="Times New Roman" w:hAnsi="Times New Roman"/>
          <w:sz w:val="18"/>
          <w:lang w:val="pt-PT"/>
        </w:rPr>
        <w:t>.</w:t>
      </w:r>
    </w:p>
    <w:p w14:paraId="4B6D63A9" w14:textId="77777777" w:rsidR="00A85938" w:rsidRPr="00834136" w:rsidRDefault="00FC3F66" w:rsidP="00F80746">
      <w:pPr>
        <w:numPr>
          <w:ilvl w:val="0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rFonts w:ascii="Times New Roman" w:hAnsi="Times New Roman"/>
          <w:sz w:val="18"/>
          <w:lang w:val="pt-PT"/>
        </w:rPr>
      </w:pPr>
      <w:r w:rsidRPr="00834136">
        <w:rPr>
          <w:rFonts w:ascii="Times New Roman" w:hAnsi="Times New Roman"/>
          <w:sz w:val="18"/>
          <w:lang w:val="pt-PT"/>
        </w:rPr>
        <w:t>Local de trabalho do autor</w:t>
      </w:r>
      <w:r w:rsidR="00C74131" w:rsidRPr="00834136">
        <w:rPr>
          <w:rFonts w:ascii="Times New Roman" w:hAnsi="Times New Roman"/>
          <w:sz w:val="18"/>
          <w:lang w:val="pt-PT"/>
        </w:rPr>
        <w:t>.</w:t>
      </w:r>
    </w:p>
    <w:p w14:paraId="3E953924" w14:textId="77777777" w:rsidR="00A85938" w:rsidRPr="00834136" w:rsidRDefault="00A85938" w:rsidP="00F80746">
      <w:pPr>
        <w:jc w:val="both"/>
        <w:rPr>
          <w:rFonts w:ascii="Times New Roman" w:hAnsi="Times New Roman"/>
          <w:sz w:val="20"/>
          <w:lang w:val="pt-PT"/>
        </w:rPr>
      </w:pPr>
    </w:p>
    <w:p w14:paraId="7DBDDF62" w14:textId="77777777" w:rsidR="00F505E6" w:rsidRDefault="00F505E6" w:rsidP="00F8074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/>
          <w:sz w:val="20"/>
          <w:lang w:val="pt-PT"/>
        </w:rPr>
        <w:sectPr w:rsidR="00F505E6">
          <w:headerReference w:type="even" r:id="rId10"/>
          <w:headerReference w:type="default" r:id="rId11"/>
          <w:type w:val="continuous"/>
          <w:pgSz w:w="11906" w:h="16838" w:code="9"/>
          <w:pgMar w:top="1418" w:right="1418" w:bottom="1418" w:left="1418" w:header="709" w:footer="709" w:gutter="567"/>
          <w:cols w:space="708" w:equalWidth="0">
            <w:col w:w="8220" w:space="708"/>
          </w:cols>
          <w:docGrid w:linePitch="360"/>
          <w15:footnoteColumns w:val="1"/>
        </w:sectPr>
      </w:pPr>
    </w:p>
    <w:p w14:paraId="782FB37A" w14:textId="11DFC495" w:rsidR="00A85938" w:rsidRPr="00753510" w:rsidRDefault="00E510F3" w:rsidP="005B0D97">
      <w:pPr>
        <w:jc w:val="both"/>
        <w:rPr>
          <w:rFonts w:ascii="Times New Roman" w:hAnsi="Times New Roman"/>
          <w:bCs/>
          <w:sz w:val="20"/>
          <w:lang w:val="pt-PT"/>
        </w:rPr>
      </w:pPr>
      <w:r w:rsidRPr="00834136">
        <w:rPr>
          <w:rFonts w:ascii="Times New Roman" w:hAnsi="Times New Roman"/>
          <w:b/>
          <w:iCs/>
          <w:sz w:val="20"/>
          <w:lang w:val="pt-PT"/>
        </w:rPr>
        <w:t>Resumo</w:t>
      </w:r>
      <w:r w:rsidR="00A85938" w:rsidRPr="00834136">
        <w:rPr>
          <w:rFonts w:ascii="Times New Roman" w:hAnsi="Times New Roman"/>
          <w:b/>
          <w:iCs/>
          <w:sz w:val="20"/>
          <w:lang w:val="pt-PT"/>
        </w:rPr>
        <w:t>:</w:t>
      </w:r>
      <w:r w:rsidR="00A85938" w:rsidRPr="00834136">
        <w:rPr>
          <w:rFonts w:ascii="Times New Roman" w:hAnsi="Times New Roman"/>
          <w:iCs/>
          <w:sz w:val="20"/>
          <w:lang w:val="pt-PT"/>
        </w:rPr>
        <w:t xml:space="preserve"> </w:t>
      </w:r>
      <w:r w:rsidR="00DD1104" w:rsidRPr="00834136">
        <w:rPr>
          <w:rFonts w:ascii="Times New Roman" w:hAnsi="Times New Roman"/>
          <w:bCs/>
          <w:sz w:val="20"/>
          <w:lang w:val="pt-PT"/>
        </w:rPr>
        <w:t xml:space="preserve">Resumo em Português com o máximo de 150 palavras, escrito em Times New </w:t>
      </w:r>
      <w:proofErr w:type="spellStart"/>
      <w:r w:rsidR="00DD1104" w:rsidRPr="00834136">
        <w:rPr>
          <w:rFonts w:ascii="Times New Roman" w:hAnsi="Times New Roman"/>
          <w:bCs/>
          <w:sz w:val="20"/>
          <w:lang w:val="pt-PT"/>
        </w:rPr>
        <w:t>Roman</w:t>
      </w:r>
      <w:proofErr w:type="spellEnd"/>
      <w:r w:rsidR="00A85938" w:rsidRPr="00834136">
        <w:rPr>
          <w:rFonts w:ascii="Times New Roman" w:hAnsi="Times New Roman"/>
          <w:bCs/>
          <w:sz w:val="20"/>
          <w:lang w:val="pt-PT"/>
        </w:rPr>
        <w:t xml:space="preserve"> 10 </w:t>
      </w:r>
      <w:proofErr w:type="spellStart"/>
      <w:r w:rsidR="00A85938" w:rsidRPr="00834136">
        <w:rPr>
          <w:rFonts w:ascii="Times New Roman" w:hAnsi="Times New Roman"/>
          <w:bCs/>
          <w:sz w:val="20"/>
          <w:lang w:val="pt-PT"/>
        </w:rPr>
        <w:t>p</w:t>
      </w:r>
      <w:r w:rsidR="00DD1104" w:rsidRPr="00834136">
        <w:rPr>
          <w:rFonts w:ascii="Times New Roman" w:hAnsi="Times New Roman"/>
          <w:bCs/>
          <w:sz w:val="20"/>
          <w:lang w:val="pt-PT"/>
        </w:rPr>
        <w:t>t</w:t>
      </w:r>
      <w:proofErr w:type="spellEnd"/>
      <w:r w:rsidR="00A85938" w:rsidRPr="00834136">
        <w:rPr>
          <w:rFonts w:ascii="Times New Roman" w:hAnsi="Times New Roman"/>
          <w:bCs/>
          <w:sz w:val="20"/>
          <w:lang w:val="pt-PT"/>
        </w:rPr>
        <w:t xml:space="preserve"> </w:t>
      </w:r>
      <w:r w:rsidR="00DD1104" w:rsidRPr="00834136">
        <w:rPr>
          <w:rFonts w:ascii="Times New Roman" w:hAnsi="Times New Roman"/>
          <w:bCs/>
          <w:sz w:val="20"/>
          <w:lang w:val="pt-PT"/>
        </w:rPr>
        <w:t>e espaço simples</w:t>
      </w:r>
      <w:r w:rsidR="00DE22C6">
        <w:rPr>
          <w:rFonts w:ascii="Times New Roman" w:hAnsi="Times New Roman"/>
          <w:bCs/>
          <w:sz w:val="20"/>
          <w:lang w:val="pt-PT"/>
        </w:rPr>
        <w:t>, sem parágrafos</w:t>
      </w:r>
      <w:r w:rsidR="00DD1104" w:rsidRPr="00753510">
        <w:rPr>
          <w:rFonts w:ascii="Times New Roman" w:hAnsi="Times New Roman"/>
          <w:sz w:val="20"/>
          <w:lang w:val="pt-PT"/>
        </w:rPr>
        <w:t>.</w:t>
      </w:r>
    </w:p>
    <w:p w14:paraId="59053958" w14:textId="50854C9D" w:rsidR="00A85938" w:rsidRPr="00753510" w:rsidRDefault="00D02F34">
      <w:pPr>
        <w:jc w:val="both"/>
        <w:rPr>
          <w:rFonts w:ascii="Times New Roman" w:hAnsi="Times New Roman"/>
          <w:sz w:val="20"/>
          <w:lang w:val="pt-PT"/>
        </w:rPr>
      </w:pPr>
      <w:commentRangeStart w:id="2"/>
      <w:r w:rsidRPr="00753510">
        <w:rPr>
          <w:rFonts w:ascii="Times New Roman" w:hAnsi="Times New Roman"/>
          <w:b/>
          <w:sz w:val="20"/>
          <w:lang w:val="pt-PT"/>
        </w:rPr>
        <w:t>Palavras-chave</w:t>
      </w:r>
      <w:r w:rsidR="00A85938" w:rsidRPr="00834136">
        <w:rPr>
          <w:rFonts w:ascii="Times New Roman" w:hAnsi="Times New Roman"/>
          <w:b/>
          <w:sz w:val="20"/>
          <w:lang w:val="pt-PT"/>
        </w:rPr>
        <w:t xml:space="preserve">: </w:t>
      </w:r>
      <w:r w:rsidR="00A85938" w:rsidRPr="00834136">
        <w:rPr>
          <w:rFonts w:ascii="Times New Roman" w:hAnsi="Times New Roman"/>
          <w:bCs/>
          <w:sz w:val="20"/>
          <w:lang w:val="pt-PT"/>
        </w:rPr>
        <w:t>pala</w:t>
      </w:r>
      <w:r w:rsidR="00DD1104" w:rsidRPr="00834136">
        <w:rPr>
          <w:rFonts w:ascii="Times New Roman" w:hAnsi="Times New Roman"/>
          <w:bCs/>
          <w:sz w:val="20"/>
          <w:lang w:val="pt-PT"/>
        </w:rPr>
        <w:t>v</w:t>
      </w:r>
      <w:r w:rsidR="00A85938" w:rsidRPr="00834136">
        <w:rPr>
          <w:rFonts w:ascii="Times New Roman" w:hAnsi="Times New Roman"/>
          <w:bCs/>
          <w:sz w:val="20"/>
          <w:lang w:val="pt-PT"/>
        </w:rPr>
        <w:t>ra 1</w:t>
      </w:r>
      <w:r w:rsidR="00A85938" w:rsidRPr="00834136">
        <w:rPr>
          <w:rFonts w:ascii="Times New Roman" w:hAnsi="Times New Roman"/>
          <w:sz w:val="20"/>
          <w:lang w:val="pt-PT"/>
        </w:rPr>
        <w:t>, pala</w:t>
      </w:r>
      <w:r w:rsidR="00DD1104" w:rsidRPr="00834136">
        <w:rPr>
          <w:rFonts w:ascii="Times New Roman" w:hAnsi="Times New Roman"/>
          <w:sz w:val="20"/>
          <w:lang w:val="pt-PT"/>
        </w:rPr>
        <w:t>v</w:t>
      </w:r>
      <w:r w:rsidR="00A85938" w:rsidRPr="00834136">
        <w:rPr>
          <w:rFonts w:ascii="Times New Roman" w:hAnsi="Times New Roman"/>
          <w:sz w:val="20"/>
          <w:lang w:val="pt-PT"/>
        </w:rPr>
        <w:t>ra 2, pala</w:t>
      </w:r>
      <w:r w:rsidR="00DD1104" w:rsidRPr="00834136">
        <w:rPr>
          <w:rFonts w:ascii="Times New Roman" w:hAnsi="Times New Roman"/>
          <w:sz w:val="20"/>
          <w:lang w:val="pt-PT"/>
        </w:rPr>
        <w:t>v</w:t>
      </w:r>
      <w:r w:rsidR="00A85938" w:rsidRPr="00834136">
        <w:rPr>
          <w:rFonts w:ascii="Times New Roman" w:hAnsi="Times New Roman"/>
          <w:sz w:val="20"/>
          <w:lang w:val="pt-PT"/>
        </w:rPr>
        <w:t>ra 3, pala</w:t>
      </w:r>
      <w:r w:rsidR="00DD1104" w:rsidRPr="00834136">
        <w:rPr>
          <w:rFonts w:ascii="Times New Roman" w:hAnsi="Times New Roman"/>
          <w:sz w:val="20"/>
          <w:lang w:val="pt-PT"/>
        </w:rPr>
        <w:t>v</w:t>
      </w:r>
      <w:r w:rsidR="00A85938" w:rsidRPr="00834136">
        <w:rPr>
          <w:rFonts w:ascii="Times New Roman" w:hAnsi="Times New Roman"/>
          <w:sz w:val="20"/>
          <w:lang w:val="pt-PT"/>
        </w:rPr>
        <w:t>ra 4, pala</w:t>
      </w:r>
      <w:r w:rsidR="00DD1104" w:rsidRPr="00834136">
        <w:rPr>
          <w:rFonts w:ascii="Times New Roman" w:hAnsi="Times New Roman"/>
          <w:sz w:val="20"/>
          <w:lang w:val="pt-PT"/>
        </w:rPr>
        <w:t>v</w:t>
      </w:r>
      <w:r w:rsidR="00A85938" w:rsidRPr="00834136">
        <w:rPr>
          <w:rFonts w:ascii="Times New Roman" w:hAnsi="Times New Roman"/>
          <w:sz w:val="20"/>
          <w:lang w:val="pt-PT"/>
        </w:rPr>
        <w:t>ra 5</w:t>
      </w:r>
      <w:r w:rsidRPr="00834136">
        <w:rPr>
          <w:rFonts w:ascii="Times New Roman" w:hAnsi="Times New Roman"/>
          <w:sz w:val="20"/>
          <w:lang w:val="pt-PT"/>
        </w:rPr>
        <w:t>.</w:t>
      </w:r>
      <w:commentRangeEnd w:id="2"/>
      <w:r w:rsidR="00A12B58" w:rsidRPr="00F80746">
        <w:rPr>
          <w:rStyle w:val="Refdecomentrio"/>
          <w:rFonts w:ascii="Times New Roman" w:hAnsi="Times New Roman"/>
        </w:rPr>
        <w:commentReference w:id="2"/>
      </w:r>
    </w:p>
    <w:p w14:paraId="18485B52" w14:textId="77777777" w:rsidR="00DD1104" w:rsidRPr="00834136" w:rsidRDefault="00DD1104" w:rsidP="00F80746">
      <w:pPr>
        <w:tabs>
          <w:tab w:val="num" w:pos="0"/>
        </w:tabs>
        <w:spacing w:before="300"/>
        <w:ind w:hanging="11"/>
        <w:jc w:val="both"/>
        <w:rPr>
          <w:rFonts w:ascii="Times New Roman" w:hAnsi="Times New Roman"/>
          <w:sz w:val="20"/>
          <w:lang w:val="pt-PT"/>
        </w:rPr>
      </w:pPr>
    </w:p>
    <w:p w14:paraId="2AE42717" w14:textId="77777777" w:rsidR="00F505E6" w:rsidRDefault="00F505E6" w:rsidP="00F80746">
      <w:pPr>
        <w:spacing w:before="300"/>
        <w:jc w:val="both"/>
        <w:rPr>
          <w:rFonts w:ascii="Times New Roman" w:hAnsi="Times New Roman"/>
          <w:sz w:val="20"/>
          <w:lang w:val="pt-PT"/>
        </w:rPr>
        <w:sectPr w:rsidR="00F505E6">
          <w:headerReference w:type="default" r:id="rId12"/>
          <w:type w:val="continuous"/>
          <w:pgSz w:w="11906" w:h="16838" w:code="9"/>
          <w:pgMar w:top="1418" w:right="1418" w:bottom="1418" w:left="1418" w:header="709" w:footer="709" w:gutter="567"/>
          <w:cols w:space="708" w:equalWidth="0">
            <w:col w:w="8220" w:space="708"/>
          </w:cols>
          <w:docGrid w:linePitch="360"/>
          <w15:footnoteColumns w:val="1"/>
        </w:sectPr>
      </w:pPr>
    </w:p>
    <w:p w14:paraId="0DBC7014" w14:textId="77777777" w:rsidR="00A85938" w:rsidRPr="00F80746" w:rsidRDefault="00D419EC" w:rsidP="00F80746">
      <w:pPr>
        <w:pStyle w:val="Cabealho1"/>
        <w:spacing w:before="300"/>
        <w:jc w:val="both"/>
        <w:rPr>
          <w:sz w:val="20"/>
          <w:highlight w:val="green"/>
          <w:lang w:val="pt-PT"/>
        </w:rPr>
      </w:pPr>
      <w:r w:rsidRPr="00F80746">
        <w:rPr>
          <w:sz w:val="20"/>
          <w:highlight w:val="green"/>
          <w:lang w:val="pt-PT"/>
        </w:rPr>
        <w:t>FORMATO GERAL</w:t>
      </w:r>
    </w:p>
    <w:p w14:paraId="11247720" w14:textId="40AAB0D3" w:rsidR="00CB1C02" w:rsidRPr="00F80746" w:rsidRDefault="00CB1C02">
      <w:pPr>
        <w:pStyle w:val="Corpodetexto3"/>
        <w:jc w:val="both"/>
        <w:rPr>
          <w:highlight w:val="green"/>
          <w:lang w:val="pt-PT"/>
        </w:rPr>
      </w:pPr>
      <w:r w:rsidRPr="00F80746">
        <w:rPr>
          <w:highlight w:val="green"/>
          <w:lang w:val="pt-PT"/>
        </w:rPr>
        <w:t>São aceites manuscritos em Português</w:t>
      </w:r>
      <w:r w:rsidR="00A12B58" w:rsidRPr="00F80746">
        <w:rPr>
          <w:highlight w:val="green"/>
          <w:lang w:val="pt-PT"/>
        </w:rPr>
        <w:t xml:space="preserve">, </w:t>
      </w:r>
      <w:proofErr w:type="gramStart"/>
      <w:r w:rsidR="00A12B58" w:rsidRPr="00F80746">
        <w:rPr>
          <w:highlight w:val="green"/>
          <w:lang w:val="pt-PT"/>
        </w:rPr>
        <w:t>Espanhol</w:t>
      </w:r>
      <w:proofErr w:type="gramEnd"/>
      <w:r w:rsidR="00EB5A7A" w:rsidRPr="00F80746">
        <w:rPr>
          <w:highlight w:val="green"/>
          <w:lang w:val="pt-PT"/>
        </w:rPr>
        <w:t xml:space="preserve"> ou Inglês</w:t>
      </w:r>
      <w:r w:rsidR="00A85938" w:rsidRPr="00F80746">
        <w:rPr>
          <w:highlight w:val="green"/>
          <w:lang w:val="pt-PT"/>
        </w:rPr>
        <w:t xml:space="preserve">. </w:t>
      </w:r>
      <w:r w:rsidRPr="00F80746">
        <w:rPr>
          <w:highlight w:val="green"/>
          <w:lang w:val="pt-PT"/>
        </w:rPr>
        <w:t xml:space="preserve">Os documentos deverão ser escritos e gravados em formato </w:t>
      </w:r>
      <w:r w:rsidRPr="00F80746">
        <w:rPr>
          <w:i/>
          <w:highlight w:val="green"/>
          <w:lang w:val="pt-PT"/>
        </w:rPr>
        <w:t>Word</w:t>
      </w:r>
      <w:r w:rsidR="00A12B58" w:rsidRPr="00F80746">
        <w:rPr>
          <w:highlight w:val="green"/>
          <w:lang w:val="pt-PT"/>
        </w:rPr>
        <w:t xml:space="preserve"> (*.</w:t>
      </w:r>
      <w:proofErr w:type="spellStart"/>
      <w:r w:rsidR="00A12B58" w:rsidRPr="00F80746">
        <w:rPr>
          <w:highlight w:val="green"/>
          <w:lang w:val="pt-PT"/>
        </w:rPr>
        <w:t>docx</w:t>
      </w:r>
      <w:proofErr w:type="spellEnd"/>
      <w:r w:rsidR="00A12B58" w:rsidRPr="00F80746">
        <w:rPr>
          <w:highlight w:val="green"/>
          <w:lang w:val="pt-PT"/>
        </w:rPr>
        <w:t>)</w:t>
      </w:r>
      <w:r w:rsidRPr="00F80746">
        <w:rPr>
          <w:i/>
          <w:highlight w:val="green"/>
          <w:lang w:val="pt-PT"/>
        </w:rPr>
        <w:t xml:space="preserve">, </w:t>
      </w:r>
      <w:r w:rsidRPr="00F80746">
        <w:rPr>
          <w:highlight w:val="green"/>
          <w:lang w:val="pt-PT"/>
        </w:rPr>
        <w:t xml:space="preserve">no sistema operativo </w:t>
      </w:r>
      <w:r w:rsidRPr="00F80746">
        <w:rPr>
          <w:i/>
          <w:highlight w:val="green"/>
          <w:lang w:val="pt-PT"/>
        </w:rPr>
        <w:t>Windows</w:t>
      </w:r>
      <w:r w:rsidR="002E6788" w:rsidRPr="00F80746">
        <w:rPr>
          <w:highlight w:val="green"/>
          <w:lang w:val="pt-PT"/>
        </w:rPr>
        <w:t>, utilizando este modelo.</w:t>
      </w:r>
    </w:p>
    <w:p w14:paraId="3EFAC185" w14:textId="77777777" w:rsidR="00D419EC" w:rsidRPr="00F80746" w:rsidRDefault="00D419EC">
      <w:pPr>
        <w:pStyle w:val="Corpodetexto3"/>
        <w:jc w:val="both"/>
        <w:rPr>
          <w:rStyle w:val="mediumtext"/>
          <w:highlight w:val="green"/>
          <w:shd w:val="clear" w:color="auto" w:fill="FFFFFF"/>
          <w:lang w:val="pt-PT"/>
        </w:rPr>
      </w:pPr>
      <w:r w:rsidRPr="00F80746">
        <w:rPr>
          <w:rStyle w:val="mediumtext"/>
          <w:highlight w:val="green"/>
          <w:shd w:val="clear" w:color="auto" w:fill="FFFFFF"/>
          <w:lang w:val="pt-PT"/>
        </w:rPr>
        <w:t>Os artigos</w:t>
      </w:r>
      <w:r w:rsidR="00D95D18" w:rsidRPr="00F80746">
        <w:rPr>
          <w:rStyle w:val="mediumtext"/>
          <w:highlight w:val="green"/>
          <w:shd w:val="clear" w:color="auto" w:fill="FFFFFF"/>
          <w:lang w:val="pt-PT"/>
        </w:rPr>
        <w:t>, na forma de resumos alargados,</w:t>
      </w:r>
      <w:r w:rsidRPr="00F80746">
        <w:rPr>
          <w:rStyle w:val="mediumtext"/>
          <w:highlight w:val="green"/>
          <w:shd w:val="clear" w:color="auto" w:fill="FFFFFF"/>
          <w:lang w:val="pt-PT"/>
        </w:rPr>
        <w:t xml:space="preserve"> deverão ter no máximo 4 páginas, incluindo figuras, tabelas, referências, etc. As páginas devem ter 2,5 cm de margem superior, inferior e lateral em formato DIN</w:t>
      </w:r>
      <w:r w:rsidR="00D95D18" w:rsidRPr="00F80746">
        <w:rPr>
          <w:rStyle w:val="mediumtext"/>
          <w:highlight w:val="green"/>
          <w:shd w:val="clear" w:color="auto" w:fill="FFFFFF"/>
          <w:lang w:val="pt-PT"/>
        </w:rPr>
        <w:t xml:space="preserve"> </w:t>
      </w:r>
      <w:r w:rsidRPr="00F80746">
        <w:rPr>
          <w:rStyle w:val="mediumtext"/>
          <w:highlight w:val="green"/>
          <w:shd w:val="clear" w:color="auto" w:fill="FFFFFF"/>
          <w:lang w:val="pt-PT"/>
        </w:rPr>
        <w:t>A4.</w:t>
      </w:r>
    </w:p>
    <w:p w14:paraId="34DEDC51" w14:textId="77777777" w:rsidR="00A85938" w:rsidRPr="00F80746" w:rsidRDefault="00D419EC">
      <w:pPr>
        <w:pStyle w:val="Corpodetexto3"/>
        <w:jc w:val="both"/>
        <w:rPr>
          <w:highlight w:val="green"/>
          <w:lang w:val="pt-PT"/>
        </w:rPr>
      </w:pPr>
      <w:r w:rsidRPr="00F80746">
        <w:rPr>
          <w:rStyle w:val="mediumtext"/>
          <w:highlight w:val="green"/>
          <w:shd w:val="clear" w:color="auto" w:fill="FFFFFF"/>
          <w:lang w:val="pt-PT"/>
        </w:rPr>
        <w:t xml:space="preserve">O texto deve ser escrito em Times New </w:t>
      </w:r>
      <w:proofErr w:type="spellStart"/>
      <w:r w:rsidRPr="00F80746">
        <w:rPr>
          <w:rStyle w:val="mediumtext"/>
          <w:highlight w:val="green"/>
          <w:shd w:val="clear" w:color="auto" w:fill="FFFFFF"/>
          <w:lang w:val="pt-PT"/>
        </w:rPr>
        <w:t>Roman</w:t>
      </w:r>
      <w:proofErr w:type="spellEnd"/>
      <w:r w:rsidRPr="00F80746">
        <w:rPr>
          <w:rStyle w:val="mediumtext"/>
          <w:highlight w:val="green"/>
          <w:shd w:val="clear" w:color="auto" w:fill="FFFFFF"/>
          <w:lang w:val="pt-PT"/>
        </w:rPr>
        <w:t xml:space="preserve"> 10</w:t>
      </w:r>
      <w:r w:rsidR="00D95D18" w:rsidRPr="00F80746">
        <w:rPr>
          <w:rStyle w:val="mediumtext"/>
          <w:highlight w:val="green"/>
          <w:shd w:val="clear" w:color="auto" w:fill="FFFFFF"/>
          <w:lang w:val="pt-PT"/>
        </w:rPr>
        <w:t xml:space="preserve"> </w:t>
      </w:r>
      <w:proofErr w:type="spellStart"/>
      <w:r w:rsidRPr="00F80746">
        <w:rPr>
          <w:rStyle w:val="mediumtext"/>
          <w:highlight w:val="green"/>
          <w:shd w:val="clear" w:color="auto" w:fill="FFFFFF"/>
          <w:lang w:val="pt-PT"/>
        </w:rPr>
        <w:t>pt</w:t>
      </w:r>
      <w:proofErr w:type="spellEnd"/>
      <w:r w:rsidRPr="00F80746">
        <w:rPr>
          <w:rStyle w:val="mediumtext"/>
          <w:highlight w:val="green"/>
          <w:shd w:val="clear" w:color="auto" w:fill="FFFFFF"/>
          <w:lang w:val="pt-PT"/>
        </w:rPr>
        <w:t>, formatado em duas colunas</w:t>
      </w:r>
      <w:r w:rsidR="004C6547" w:rsidRPr="00F80746">
        <w:rPr>
          <w:rStyle w:val="mediumtext"/>
          <w:highlight w:val="green"/>
          <w:shd w:val="clear" w:color="auto" w:fill="FFFFFF"/>
          <w:lang w:val="pt-PT"/>
        </w:rPr>
        <w:t xml:space="preserve"> de 7,5</w:t>
      </w:r>
      <w:r w:rsidR="00D95D18" w:rsidRPr="00F80746">
        <w:rPr>
          <w:rStyle w:val="mediumtext"/>
          <w:highlight w:val="green"/>
          <w:shd w:val="clear" w:color="auto" w:fill="FFFFFF"/>
          <w:lang w:val="pt-PT"/>
        </w:rPr>
        <w:t xml:space="preserve"> </w:t>
      </w:r>
      <w:r w:rsidR="004C6547" w:rsidRPr="00F80746">
        <w:rPr>
          <w:rStyle w:val="mediumtext"/>
          <w:highlight w:val="green"/>
          <w:shd w:val="clear" w:color="auto" w:fill="FFFFFF"/>
          <w:lang w:val="pt-PT"/>
        </w:rPr>
        <w:t>cm cada,</w:t>
      </w:r>
      <w:r w:rsidRPr="00F80746">
        <w:rPr>
          <w:rStyle w:val="mediumtext"/>
          <w:highlight w:val="green"/>
          <w:shd w:val="clear" w:color="auto" w:fill="FFFFFF"/>
          <w:lang w:val="pt-PT"/>
        </w:rPr>
        <w:t xml:space="preserve"> com espaçamento simples</w:t>
      </w:r>
      <w:r w:rsidR="00B72BF8" w:rsidRPr="00F80746">
        <w:rPr>
          <w:rStyle w:val="mediumtext"/>
          <w:highlight w:val="green"/>
          <w:shd w:val="clear" w:color="auto" w:fill="FFFFFF"/>
          <w:lang w:val="pt-PT"/>
        </w:rPr>
        <w:t>, conforme o exemplo abaixo</w:t>
      </w:r>
      <w:r w:rsidR="00A85938" w:rsidRPr="00F80746">
        <w:rPr>
          <w:highlight w:val="green"/>
          <w:lang w:val="pt-PT"/>
        </w:rPr>
        <w:t>.</w:t>
      </w:r>
    </w:p>
    <w:p w14:paraId="64B6D076" w14:textId="0FE97C58" w:rsidR="00E3766D" w:rsidRPr="00F80746" w:rsidRDefault="00E3766D">
      <w:pPr>
        <w:pStyle w:val="Corpodetexto3"/>
        <w:jc w:val="both"/>
        <w:rPr>
          <w:highlight w:val="green"/>
          <w:lang w:val="pt-PT"/>
        </w:rPr>
      </w:pPr>
      <w:r w:rsidRPr="00F80746">
        <w:rPr>
          <w:highlight w:val="green"/>
          <w:lang w:val="pt-PT"/>
        </w:rPr>
        <w:t xml:space="preserve">Apesar do espaçamento entre linhas ser simples, o espaçamento antes do parágrafo é de: 5 </w:t>
      </w:r>
      <w:proofErr w:type="spellStart"/>
      <w:r w:rsidRPr="00F80746">
        <w:rPr>
          <w:highlight w:val="green"/>
          <w:lang w:val="pt-PT"/>
        </w:rPr>
        <w:t>pt</w:t>
      </w:r>
      <w:proofErr w:type="spellEnd"/>
      <w:r w:rsidRPr="00F80746">
        <w:rPr>
          <w:highlight w:val="green"/>
          <w:lang w:val="pt-PT"/>
        </w:rPr>
        <w:t xml:space="preserve"> no texto</w:t>
      </w:r>
      <w:r w:rsidR="008830E6" w:rsidRPr="00F80746">
        <w:rPr>
          <w:highlight w:val="green"/>
          <w:lang w:val="pt-PT"/>
        </w:rPr>
        <w:t xml:space="preserve"> e legendas</w:t>
      </w:r>
      <w:r w:rsidRPr="00F80746">
        <w:rPr>
          <w:highlight w:val="green"/>
          <w:lang w:val="pt-PT"/>
        </w:rPr>
        <w:t xml:space="preserve">, 15 </w:t>
      </w:r>
      <w:proofErr w:type="spellStart"/>
      <w:r w:rsidRPr="00F80746">
        <w:rPr>
          <w:highlight w:val="green"/>
          <w:lang w:val="pt-PT"/>
        </w:rPr>
        <w:t>pt</w:t>
      </w:r>
      <w:proofErr w:type="spellEnd"/>
      <w:r w:rsidRPr="00F80746">
        <w:rPr>
          <w:highlight w:val="green"/>
          <w:lang w:val="pt-PT"/>
        </w:rPr>
        <w:t xml:space="preserve"> nos parágrafos e 10 </w:t>
      </w:r>
      <w:proofErr w:type="spellStart"/>
      <w:r w:rsidRPr="00F80746">
        <w:rPr>
          <w:highlight w:val="green"/>
          <w:lang w:val="pt-PT"/>
        </w:rPr>
        <w:t>pt</w:t>
      </w:r>
      <w:proofErr w:type="spellEnd"/>
      <w:r w:rsidRPr="00F80746">
        <w:rPr>
          <w:highlight w:val="green"/>
          <w:lang w:val="pt-PT"/>
        </w:rPr>
        <w:t xml:space="preserve"> nas alíneas, conforme este modelo.</w:t>
      </w:r>
    </w:p>
    <w:p w14:paraId="5468322E" w14:textId="7D6D1C40" w:rsidR="002475A0" w:rsidRPr="00753510" w:rsidRDefault="002475A0">
      <w:pPr>
        <w:pStyle w:val="Corpodetexto3"/>
        <w:jc w:val="both"/>
        <w:rPr>
          <w:lang w:val="pt-PT"/>
        </w:rPr>
      </w:pPr>
      <w:r w:rsidRPr="00F80746">
        <w:rPr>
          <w:highlight w:val="green"/>
          <w:lang w:val="pt-PT"/>
        </w:rPr>
        <w:t>Os autores que não seguirem o novo acordo ortográfico, na redação dos artigos em Português, deverão mencioná-lo explicitamente, em nota de rodapé, e</w:t>
      </w:r>
      <w:r w:rsidRPr="00F80746">
        <w:rPr>
          <w:rStyle w:val="mediumtext"/>
          <w:highlight w:val="green"/>
          <w:shd w:val="clear" w:color="auto" w:fill="FFFFFF"/>
          <w:lang w:val="pt-PT"/>
        </w:rPr>
        <w:t xml:space="preserve">scrito em Times New </w:t>
      </w:r>
      <w:proofErr w:type="spellStart"/>
      <w:r w:rsidRPr="00F80746">
        <w:rPr>
          <w:rStyle w:val="mediumtext"/>
          <w:highlight w:val="green"/>
          <w:shd w:val="clear" w:color="auto" w:fill="FFFFFF"/>
          <w:lang w:val="pt-PT"/>
        </w:rPr>
        <w:t>Roman</w:t>
      </w:r>
      <w:proofErr w:type="spellEnd"/>
      <w:r w:rsidRPr="00F80746">
        <w:rPr>
          <w:rStyle w:val="mediumtext"/>
          <w:highlight w:val="green"/>
          <w:shd w:val="clear" w:color="auto" w:fill="FFFFFF"/>
          <w:lang w:val="pt-PT"/>
        </w:rPr>
        <w:t xml:space="preserve"> 8 </w:t>
      </w:r>
      <w:proofErr w:type="spellStart"/>
      <w:r w:rsidRPr="00F80746">
        <w:rPr>
          <w:rStyle w:val="mediumtext"/>
          <w:highlight w:val="green"/>
          <w:shd w:val="clear" w:color="auto" w:fill="FFFFFF"/>
          <w:lang w:val="pt-PT"/>
        </w:rPr>
        <w:t>pt</w:t>
      </w:r>
      <w:proofErr w:type="spellEnd"/>
      <w:r w:rsidR="00834136" w:rsidRPr="00F80746">
        <w:rPr>
          <w:rStyle w:val="Refdenotaderodap"/>
          <w:highlight w:val="green"/>
          <w:shd w:val="clear" w:color="auto" w:fill="FFFFFF"/>
          <w:lang w:val="pt-PT"/>
        </w:rPr>
        <w:footnoteReference w:id="1"/>
      </w:r>
      <w:r w:rsidRPr="00F80746">
        <w:rPr>
          <w:highlight w:val="green"/>
          <w:lang w:val="pt-PT"/>
        </w:rPr>
        <w:t>.</w:t>
      </w:r>
    </w:p>
    <w:p w14:paraId="635D36D0" w14:textId="77777777" w:rsidR="00A85938" w:rsidRPr="00DE1614" w:rsidRDefault="00EA0673" w:rsidP="00F80746">
      <w:pPr>
        <w:pStyle w:val="Cabealho1"/>
        <w:numPr>
          <w:ilvl w:val="0"/>
          <w:numId w:val="7"/>
        </w:numPr>
        <w:spacing w:before="300"/>
        <w:ind w:left="425" w:hanging="425"/>
        <w:jc w:val="both"/>
        <w:rPr>
          <w:sz w:val="20"/>
          <w:lang w:val="pt-PT"/>
        </w:rPr>
      </w:pPr>
      <w:r w:rsidRPr="00834136">
        <w:rPr>
          <w:sz w:val="20"/>
          <w:lang w:val="pt-PT"/>
        </w:rPr>
        <w:t>INTRODUÇÃO</w:t>
      </w:r>
    </w:p>
    <w:p w14:paraId="21FF56EE" w14:textId="77777777" w:rsidR="00922CD4" w:rsidRPr="00834136" w:rsidRDefault="00922CD4" w:rsidP="00F80746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val="pt-PT" w:eastAsia="ja-JP"/>
        </w:rPr>
      </w:pPr>
      <w:r w:rsidRPr="00834136">
        <w:rPr>
          <w:rFonts w:ascii="Times New Roman" w:eastAsia="MS Mincho" w:hAnsi="Times New Roman"/>
          <w:sz w:val="20"/>
          <w:lang w:val="pt-PT" w:eastAsia="ja-JP"/>
        </w:rPr>
        <w:t>Ao largo da costa Ocidental de Portugal a circulação sobre</w:t>
      </w:r>
      <w:r w:rsidR="00B72BF8" w:rsidRPr="00834136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a margem continental é dominada, entre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março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e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>outubro</w:t>
      </w:r>
      <w:r w:rsidRPr="00834136">
        <w:rPr>
          <w:rFonts w:ascii="Times New Roman" w:eastAsia="MS Mincho" w:hAnsi="Times New Roman"/>
          <w:sz w:val="20"/>
          <w:lang w:val="pt-PT" w:eastAsia="ja-JP"/>
        </w:rPr>
        <w:t>,</w:t>
      </w:r>
      <w:r w:rsidR="00B72BF8" w:rsidRPr="00834136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>pela ocorrência de afloramento costeiro «</w:t>
      </w:r>
      <w:proofErr w:type="spellStart"/>
      <w:r w:rsidRPr="00834136">
        <w:rPr>
          <w:rFonts w:ascii="Times New Roman" w:eastAsia="MS Mincho" w:hAnsi="Times New Roman"/>
          <w:i/>
          <w:sz w:val="20"/>
          <w:lang w:val="pt-PT" w:eastAsia="ja-JP"/>
        </w:rPr>
        <w:t>upwelling</w:t>
      </w:r>
      <w:proofErr w:type="spellEnd"/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» </w:t>
      </w:r>
      <w:r w:rsidR="00AC5EA6" w:rsidRPr="00834136">
        <w:rPr>
          <w:rFonts w:ascii="Times New Roman" w:eastAsia="MS Mincho" w:hAnsi="Times New Roman"/>
          <w:iCs/>
          <w:sz w:val="20"/>
          <w:lang w:val="pt-PT" w:eastAsia="ja-JP"/>
        </w:rPr>
        <w:t>(</w:t>
      </w:r>
      <w:proofErr w:type="spellStart"/>
      <w:r w:rsidR="00AC5EA6" w:rsidRPr="00834136">
        <w:rPr>
          <w:rFonts w:ascii="Times New Roman" w:eastAsia="MS Mincho" w:hAnsi="Times New Roman"/>
          <w:iCs/>
          <w:sz w:val="20"/>
          <w:lang w:val="pt-PT" w:eastAsia="ja-JP"/>
        </w:rPr>
        <w:t>Wooster</w:t>
      </w:r>
      <w:proofErr w:type="spellEnd"/>
      <w:r w:rsidR="00AC5EA6"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proofErr w:type="spellStart"/>
      <w:r w:rsidR="00AC5EA6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>et</w:t>
      </w:r>
      <w:proofErr w:type="spellEnd"/>
      <w:r w:rsidR="00AC5EA6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 xml:space="preserve"> al</w:t>
      </w:r>
      <w:r w:rsidR="00D95D18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>.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, </w:t>
      </w:r>
      <w:r w:rsidRPr="00834136">
        <w:rPr>
          <w:rFonts w:ascii="Times New Roman" w:eastAsia="MS Mincho" w:hAnsi="Times New Roman"/>
          <w:sz w:val="20"/>
          <w:lang w:val="pt-PT" w:eastAsia="ja-JP"/>
        </w:rPr>
        <w:t>19</w:t>
      </w:r>
      <w:r w:rsidR="00D95D18" w:rsidRPr="00834136">
        <w:rPr>
          <w:rFonts w:ascii="Times New Roman" w:eastAsia="MS Mincho" w:hAnsi="Times New Roman"/>
          <w:sz w:val="20"/>
          <w:lang w:val="pt-PT" w:eastAsia="ja-JP"/>
        </w:rPr>
        <w:t>9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6). Durante aquele período, e como consequência da migração do Anticiclone dos Açores para a região central do Atlântico e do enfraquecimento da Baixa da Islândia, estabelece-se um regime de ventos predominantes de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>norte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, favoráveis ao afloramento </w:t>
      </w:r>
      <w:r w:rsidR="00AC5EA6"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(Fiúza </w:t>
      </w:r>
      <w:proofErr w:type="spellStart"/>
      <w:r w:rsidR="00AC5EA6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>et</w:t>
      </w:r>
      <w:proofErr w:type="spellEnd"/>
      <w:r w:rsidR="00AC5EA6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 xml:space="preserve"> al</w:t>
      </w:r>
      <w:r w:rsidR="00D95D18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>.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>, 1982;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>Ferreira, 1984).</w:t>
      </w:r>
    </w:p>
    <w:p w14:paraId="5BB69CC2" w14:textId="77777777" w:rsidR="00922CD4" w:rsidRPr="00834136" w:rsidRDefault="00922CD4" w:rsidP="00F80746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0"/>
          <w:lang w:val="pt-PT" w:eastAsia="ja-JP"/>
        </w:rPr>
      </w:pP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Deste modo, e numa </w:t>
      </w:r>
      <w:r w:rsidR="005C66C7" w:rsidRPr="00834136">
        <w:rPr>
          <w:rFonts w:ascii="Times New Roman" w:eastAsia="MS Mincho" w:hAnsi="Times New Roman"/>
          <w:sz w:val="20"/>
          <w:lang w:val="pt-PT" w:eastAsia="ja-JP"/>
        </w:rPr>
        <w:t>perspetiva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climática, os meses de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maio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e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junho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marcam a transição do regime de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inverno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para o regime de afloramento ao largo da costa Ocidental de Portugal, encontrando-se uma estação de afloramento costeiro bem definida de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julho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a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setembro </w:t>
      </w:r>
      <w:r w:rsidR="00AC5EA6"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(Fiúza </w:t>
      </w:r>
      <w:proofErr w:type="spellStart"/>
      <w:r w:rsidR="00AC5EA6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>et</w:t>
      </w:r>
      <w:proofErr w:type="spellEnd"/>
      <w:r w:rsidR="00AC5EA6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 xml:space="preserve"> al</w:t>
      </w:r>
      <w:r w:rsidR="00D95D18" w:rsidRPr="00834136">
        <w:rPr>
          <w:rFonts w:ascii="Times New Roman" w:eastAsia="MS Mincho" w:hAnsi="Times New Roman"/>
          <w:i/>
          <w:iCs/>
          <w:sz w:val="20"/>
          <w:lang w:val="pt-PT" w:eastAsia="ja-JP"/>
        </w:rPr>
        <w:t>.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>, 1989).</w:t>
      </w:r>
    </w:p>
    <w:p w14:paraId="07A8B671" w14:textId="77777777" w:rsidR="00922CD4" w:rsidRPr="00834136" w:rsidRDefault="00922CD4" w:rsidP="00F80746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iCs/>
          <w:sz w:val="20"/>
          <w:lang w:val="pt-PT" w:eastAsia="ja-JP"/>
        </w:rPr>
      </w:pP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A circulação na margem continental SW de Portugal, associada ao regime de afloramento, foi discutida por 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>Fiúza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(1984) com base em observações </w:t>
      </w:r>
      <w:r w:rsidR="005C66C7" w:rsidRPr="00834136">
        <w:rPr>
          <w:rFonts w:ascii="Times New Roman" w:eastAsia="MS Mincho" w:hAnsi="Times New Roman"/>
          <w:sz w:val="20"/>
          <w:lang w:val="pt-PT" w:eastAsia="ja-JP"/>
        </w:rPr>
        <w:t>diretas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de correntes e temperatura. O padrão de circulação parece caracterizar-se por escoamento superficial para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sul </w:t>
      </w:r>
      <w:r w:rsidRPr="00834136">
        <w:rPr>
          <w:rFonts w:ascii="Times New Roman" w:eastAsia="MS Mincho" w:hAnsi="Times New Roman"/>
          <w:sz w:val="20"/>
          <w:lang w:val="pt-PT" w:eastAsia="ja-JP"/>
        </w:rPr>
        <w:t>(nos primeiros 50-100</w:t>
      </w:r>
      <w:r w:rsidR="00D95D18" w:rsidRPr="00834136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>m de</w:t>
      </w:r>
      <w:r w:rsidR="005C66C7" w:rsidRPr="00834136">
        <w:rPr>
          <w:rFonts w:ascii="Times New Roman" w:eastAsia="MS Mincho" w:hAnsi="Times New Roman"/>
          <w:sz w:val="20"/>
          <w:lang w:val="pt-PT" w:eastAsia="ja-JP"/>
        </w:rPr>
        <w:t xml:space="preserve"> profundidade) e escoamento </w:t>
      </w:r>
      <w:proofErr w:type="spellStart"/>
      <w:r w:rsidR="005C66C7" w:rsidRPr="00834136">
        <w:rPr>
          <w:rFonts w:ascii="Times New Roman" w:eastAsia="MS Mincho" w:hAnsi="Times New Roman"/>
          <w:sz w:val="20"/>
          <w:lang w:val="pt-PT" w:eastAsia="ja-JP"/>
        </w:rPr>
        <w:t>sub-</w:t>
      </w:r>
      <w:r w:rsidRPr="00834136">
        <w:rPr>
          <w:rFonts w:ascii="Times New Roman" w:eastAsia="MS Mincho" w:hAnsi="Times New Roman"/>
          <w:sz w:val="20"/>
          <w:lang w:val="pt-PT" w:eastAsia="ja-JP"/>
        </w:rPr>
        <w:t>superficial</w:t>
      </w:r>
      <w:proofErr w:type="spellEnd"/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para o </w:t>
      </w:r>
      <w:r w:rsidR="005C66C7" w:rsidRPr="00834136">
        <w:rPr>
          <w:rFonts w:ascii="Times New Roman" w:eastAsia="MS Mincho" w:hAnsi="Times New Roman"/>
          <w:sz w:val="20"/>
          <w:lang w:val="pt-PT" w:eastAsia="ja-JP"/>
        </w:rPr>
        <w:t>polo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. Este padrão é substancialmente alterado no final da estação de afloramento, registando-se a inversão da corrente superficial para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norte 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>(Fiúza, 1984).</w:t>
      </w:r>
    </w:p>
    <w:p w14:paraId="6E6BB91B" w14:textId="77777777" w:rsidR="00922CD4" w:rsidRPr="00834136" w:rsidRDefault="00922CD4" w:rsidP="00F80746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iCs/>
          <w:sz w:val="20"/>
          <w:lang w:val="pt-PT" w:eastAsia="ja-JP"/>
        </w:rPr>
      </w:pPr>
      <w:r w:rsidRPr="00834136">
        <w:rPr>
          <w:rFonts w:ascii="Times New Roman" w:eastAsia="MS Mincho" w:hAnsi="Times New Roman"/>
          <w:sz w:val="20"/>
          <w:lang w:val="pt-PT" w:eastAsia="ja-JP"/>
        </w:rPr>
        <w:t>Na costa NW de Portugal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>,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observações obtidas sobre a vertente continental indicam escoamento para o </w:t>
      </w:r>
      <w:r w:rsidR="005868F1" w:rsidRPr="00834136">
        <w:rPr>
          <w:rFonts w:ascii="Times New Roman" w:eastAsia="MS Mincho" w:hAnsi="Times New Roman"/>
          <w:sz w:val="20"/>
          <w:lang w:val="pt-PT" w:eastAsia="ja-JP"/>
        </w:rPr>
        <w:t>polo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entre</w:t>
      </w:r>
      <w:r w:rsidR="00D02F34" w:rsidRPr="00834136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>os 200 e os 750</w:t>
      </w:r>
      <w:r w:rsidR="00D95D18" w:rsidRPr="00834136">
        <w:rPr>
          <w:rFonts w:ascii="Times New Roman" w:eastAsia="MS Mincho" w:hAnsi="Times New Roman"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m de profundidade com velocidades de cerca de 3 cm/s, no período de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julho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a </w:t>
      </w:r>
      <w:r w:rsidR="00084087" w:rsidRPr="00834136">
        <w:rPr>
          <w:rFonts w:ascii="Times New Roman" w:eastAsia="MS Mincho" w:hAnsi="Times New Roman"/>
          <w:sz w:val="20"/>
          <w:lang w:val="pt-PT" w:eastAsia="ja-JP"/>
        </w:rPr>
        <w:t xml:space="preserve">janeiro 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>(</w:t>
      </w:r>
      <w:proofErr w:type="spellStart"/>
      <w:r w:rsidRPr="00834136">
        <w:rPr>
          <w:rFonts w:ascii="Times New Roman" w:eastAsia="MS Mincho" w:hAnsi="Times New Roman"/>
          <w:iCs/>
          <w:sz w:val="20"/>
          <w:lang w:val="pt-PT" w:eastAsia="ja-JP"/>
        </w:rPr>
        <w:t>Ambar</w:t>
      </w:r>
      <w:proofErr w:type="spellEnd"/>
      <w:r w:rsidRPr="00834136">
        <w:rPr>
          <w:rFonts w:ascii="Times New Roman" w:eastAsia="MS Mincho" w:hAnsi="Times New Roman"/>
          <w:iCs/>
          <w:sz w:val="20"/>
          <w:lang w:val="pt-PT" w:eastAsia="ja-JP"/>
        </w:rPr>
        <w:t>, 1985,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citada em </w:t>
      </w:r>
      <w:proofErr w:type="spellStart"/>
      <w:r w:rsidRPr="00834136">
        <w:rPr>
          <w:rFonts w:ascii="Times New Roman" w:eastAsia="MS Mincho" w:hAnsi="Times New Roman"/>
          <w:iCs/>
          <w:sz w:val="20"/>
          <w:lang w:val="pt-PT" w:eastAsia="ja-JP"/>
        </w:rPr>
        <w:t>Barton</w:t>
      </w:r>
      <w:proofErr w:type="spellEnd"/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, 1989).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O padrão de circulação associado ao regime de afloramento costeiro encontra-se, </w:t>
      </w:r>
      <w:proofErr w:type="spellStart"/>
      <w:r w:rsidRPr="00834136">
        <w:rPr>
          <w:rFonts w:ascii="Times New Roman" w:eastAsia="MS Mincho" w:hAnsi="Times New Roman"/>
          <w:sz w:val="20"/>
          <w:lang w:val="pt-PT" w:eastAsia="ja-JP"/>
        </w:rPr>
        <w:t>fundamen</w:t>
      </w:r>
      <w:r w:rsidR="00471DDF" w:rsidRPr="00834136">
        <w:rPr>
          <w:rFonts w:ascii="Times New Roman" w:eastAsia="MS Mincho" w:hAnsi="Times New Roman"/>
          <w:sz w:val="20"/>
          <w:lang w:val="pt-PT" w:eastAsia="ja-JP"/>
        </w:rPr>
        <w:t>-</w:t>
      </w:r>
      <w:r w:rsidRPr="00834136">
        <w:rPr>
          <w:rFonts w:ascii="Times New Roman" w:eastAsia="MS Mincho" w:hAnsi="Times New Roman"/>
          <w:sz w:val="20"/>
          <w:lang w:val="pt-PT" w:eastAsia="ja-JP"/>
        </w:rPr>
        <w:t>talmente</w:t>
      </w:r>
      <w:proofErr w:type="spellEnd"/>
      <w:r w:rsidRPr="00834136">
        <w:rPr>
          <w:rFonts w:ascii="Times New Roman" w:eastAsia="MS Mincho" w:hAnsi="Times New Roman"/>
          <w:sz w:val="20"/>
          <w:lang w:val="pt-PT" w:eastAsia="ja-JP"/>
        </w:rPr>
        <w:t>, associado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a três </w:t>
      </w:r>
      <w:r w:rsidR="005C66C7" w:rsidRPr="00834136">
        <w:rPr>
          <w:rFonts w:ascii="Times New Roman" w:eastAsia="MS Mincho" w:hAnsi="Times New Roman"/>
          <w:sz w:val="20"/>
          <w:lang w:val="pt-PT" w:eastAsia="ja-JP"/>
        </w:rPr>
        <w:t>fatores</w:t>
      </w:r>
      <w:r w:rsidRPr="00834136">
        <w:rPr>
          <w:rFonts w:ascii="Times New Roman" w:eastAsia="MS Mincho" w:hAnsi="Times New Roman"/>
          <w:sz w:val="20"/>
          <w:lang w:val="pt-PT" w:eastAsia="ja-JP"/>
        </w:rPr>
        <w:t>: o regime de ventos costeiros, a batimetria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da margem continental e a morfologia da linha de costa 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(Fiúza,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1983). Os dois últimos </w:t>
      </w:r>
      <w:r w:rsidR="005C66C7" w:rsidRPr="00834136">
        <w:rPr>
          <w:rFonts w:ascii="Times New Roman" w:eastAsia="MS Mincho" w:hAnsi="Times New Roman"/>
          <w:sz w:val="20"/>
          <w:lang w:val="pt-PT" w:eastAsia="ja-JP"/>
        </w:rPr>
        <w:t>fatores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 parecem ter um papel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>determinante na formação e desenvolvimento das «plumas»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>de afloramento características do afloramento na costa portuguesa,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>as quais constitue</w:t>
      </w:r>
      <w:r w:rsidR="004C6547" w:rsidRPr="00834136">
        <w:rPr>
          <w:rFonts w:ascii="Times New Roman" w:eastAsia="MS Mincho" w:hAnsi="Times New Roman"/>
          <w:sz w:val="20"/>
          <w:lang w:val="pt-PT" w:eastAsia="ja-JP"/>
        </w:rPr>
        <w:t xml:space="preserve">m </w:t>
      </w:r>
      <w:r w:rsidR="005C66C7" w:rsidRPr="00834136">
        <w:rPr>
          <w:rFonts w:ascii="Times New Roman" w:eastAsia="MS Mincho" w:hAnsi="Times New Roman"/>
          <w:sz w:val="20"/>
          <w:lang w:val="pt-PT" w:eastAsia="ja-JP"/>
        </w:rPr>
        <w:t>jatos</w:t>
      </w:r>
      <w:r w:rsidR="004C6547" w:rsidRPr="00834136">
        <w:rPr>
          <w:rFonts w:ascii="Times New Roman" w:eastAsia="MS Mincho" w:hAnsi="Times New Roman"/>
          <w:sz w:val="20"/>
          <w:lang w:val="pt-PT" w:eastAsia="ja-JP"/>
        </w:rPr>
        <w:t xml:space="preserve"> para o largo de água af</w:t>
      </w:r>
      <w:r w:rsidRPr="00834136">
        <w:rPr>
          <w:rFonts w:ascii="Times New Roman" w:eastAsia="MS Mincho" w:hAnsi="Times New Roman"/>
          <w:sz w:val="20"/>
          <w:lang w:val="pt-PT" w:eastAsia="ja-JP"/>
        </w:rPr>
        <w:t>lorada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Pr="00834136">
        <w:rPr>
          <w:rFonts w:ascii="Times New Roman" w:eastAsia="MS Mincho" w:hAnsi="Times New Roman"/>
          <w:sz w:val="20"/>
          <w:lang w:val="pt-PT" w:eastAsia="ja-JP"/>
        </w:rPr>
        <w:t>que podem abranger distâncias de várias centenas de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 xml:space="preserve"> </w:t>
      </w:r>
      <w:r w:rsidR="00D95D18" w:rsidRPr="00834136">
        <w:rPr>
          <w:rFonts w:ascii="Times New Roman" w:eastAsia="MS Mincho" w:hAnsi="Times New Roman"/>
          <w:sz w:val="20"/>
          <w:lang w:val="pt-PT" w:eastAsia="ja-JP"/>
        </w:rPr>
        <w:t xml:space="preserve">quilómetros </w:t>
      </w:r>
      <w:r w:rsidRPr="00834136">
        <w:rPr>
          <w:rFonts w:ascii="Times New Roman" w:eastAsia="MS Mincho" w:hAnsi="Times New Roman"/>
          <w:sz w:val="20"/>
          <w:lang w:val="pt-PT" w:eastAsia="ja-JP"/>
        </w:rPr>
        <w:t xml:space="preserve">para o largo </w:t>
      </w:r>
      <w:r w:rsidRPr="00834136">
        <w:rPr>
          <w:rFonts w:ascii="Times New Roman" w:eastAsia="MS Mincho" w:hAnsi="Times New Roman"/>
          <w:iCs/>
          <w:sz w:val="20"/>
          <w:lang w:val="pt-PT" w:eastAsia="ja-JP"/>
        </w:rPr>
        <w:t>(Fiúza, 1983).</w:t>
      </w:r>
    </w:p>
    <w:p w14:paraId="38106EC5" w14:textId="30CBFFD6" w:rsidR="00A85938" w:rsidRPr="00F80746" w:rsidRDefault="00D95D18" w:rsidP="00F80746">
      <w:pPr>
        <w:pStyle w:val="PargrafodaLista"/>
        <w:numPr>
          <w:ilvl w:val="1"/>
          <w:numId w:val="6"/>
        </w:numPr>
        <w:spacing w:before="200"/>
        <w:ind w:left="425" w:hanging="425"/>
        <w:jc w:val="both"/>
        <w:outlineLvl w:val="1"/>
        <w:rPr>
          <w:rFonts w:ascii="Times New Roman" w:hAnsi="Times New Roman"/>
          <w:i/>
          <w:sz w:val="20"/>
          <w:lang w:val="pt-PT"/>
        </w:rPr>
      </w:pPr>
      <w:r w:rsidRPr="00F80746">
        <w:rPr>
          <w:rFonts w:ascii="Times New Roman" w:hAnsi="Times New Roman"/>
          <w:i/>
          <w:sz w:val="20"/>
          <w:lang w:val="pt-PT"/>
        </w:rPr>
        <w:t>Alíneas</w:t>
      </w:r>
      <w:r w:rsidR="005E5016" w:rsidRPr="00F80746">
        <w:rPr>
          <w:rFonts w:ascii="Times New Roman" w:hAnsi="Times New Roman"/>
          <w:i/>
          <w:sz w:val="20"/>
          <w:lang w:val="pt-PT"/>
        </w:rPr>
        <w:t xml:space="preserve"> dos </w:t>
      </w:r>
      <w:r w:rsidRPr="00F80746">
        <w:rPr>
          <w:rFonts w:ascii="Times New Roman" w:hAnsi="Times New Roman"/>
          <w:i/>
          <w:sz w:val="20"/>
          <w:lang w:val="pt-PT"/>
        </w:rPr>
        <w:t>capítulos</w:t>
      </w:r>
    </w:p>
    <w:p w14:paraId="69765208" w14:textId="77777777" w:rsidR="00A85938" w:rsidRPr="00834136" w:rsidRDefault="005E5016">
      <w:pPr>
        <w:jc w:val="both"/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</w:pPr>
      <w:r w:rsidRPr="00753510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A mesma regra é aplicada </w:t>
      </w:r>
      <w:r w:rsidR="00D95D18" w:rsidRPr="00753510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n</w:t>
      </w: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as próximas secções</w:t>
      </w:r>
      <w:r w:rsidR="00BF4F79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.</w:t>
      </w:r>
    </w:p>
    <w:p w14:paraId="5F02C673" w14:textId="77777777" w:rsidR="00A85938" w:rsidRPr="00F80746" w:rsidRDefault="00A85938" w:rsidP="00F80746">
      <w:pPr>
        <w:jc w:val="both"/>
        <w:rPr>
          <w:b/>
          <w:sz w:val="20"/>
          <w:lang w:val="pt-PT"/>
        </w:rPr>
      </w:pPr>
      <w:r w:rsidRPr="00F80746">
        <w:rPr>
          <w:sz w:val="20"/>
          <w:u w:val="single"/>
          <w:lang w:val="pt-PT"/>
        </w:rPr>
        <w:t>Figur</w:t>
      </w:r>
      <w:r w:rsidR="005E5016" w:rsidRPr="00F80746">
        <w:rPr>
          <w:sz w:val="20"/>
          <w:u w:val="single"/>
          <w:lang w:val="pt-PT"/>
        </w:rPr>
        <w:t>as e tabelas</w:t>
      </w:r>
    </w:p>
    <w:p w14:paraId="08840D83" w14:textId="77777777" w:rsidR="00A85938" w:rsidRPr="00834136" w:rsidRDefault="005E5016" w:rsidP="00F80746">
      <w:pPr>
        <w:jc w:val="both"/>
        <w:rPr>
          <w:rFonts w:ascii="Times New Roman" w:hAnsi="Times New Roman"/>
          <w:sz w:val="20"/>
          <w:lang w:val="pt-PT"/>
        </w:rPr>
      </w:pP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As figuras</w:t>
      </w:r>
      <w:r w:rsidR="004C6547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,</w:t>
      </w:r>
      <w:r w:rsidR="00E510F3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a cores ou preto e branco</w:t>
      </w:r>
      <w:r w:rsidR="004C6547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,</w:t>
      </w: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e tabelas devem ser incluídas no texto na posição, tamanho e resolução desejada. </w:t>
      </w:r>
      <w:r w:rsidR="008C5688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As figuras e tabelas devem</w:t>
      </w: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ajustar</w:t>
      </w:r>
      <w:r w:rsidR="008C5688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-se ao tamanho de uma coluna ou à</w:t>
      </w: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totalidade do texto, </w:t>
      </w:r>
      <w:r w:rsidR="004C6547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co</w:t>
      </w:r>
      <w:r w:rsidR="008C5688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rrespondendo a</w:t>
      </w: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duas colunas.</w:t>
      </w:r>
    </w:p>
    <w:p w14:paraId="4D070500" w14:textId="77777777" w:rsidR="00A85938" w:rsidRPr="00834136" w:rsidRDefault="00A85938" w:rsidP="00F80746">
      <w:pPr>
        <w:pStyle w:val="Avanodecorpodetexto2"/>
        <w:ind w:left="0"/>
        <w:jc w:val="both"/>
        <w:rPr>
          <w:sz w:val="16"/>
          <w:szCs w:val="16"/>
          <w:lang w:val="pt-PT"/>
        </w:rPr>
      </w:pPr>
      <w:r w:rsidRPr="00834136">
        <w:rPr>
          <w:sz w:val="16"/>
          <w:szCs w:val="16"/>
          <w:lang w:val="pt-PT"/>
        </w:rPr>
        <w:t xml:space="preserve">Fig. 1. </w:t>
      </w:r>
      <w:r w:rsidR="00D02F34" w:rsidRPr="00834136">
        <w:rPr>
          <w:rStyle w:val="mediumtext"/>
          <w:sz w:val="16"/>
          <w:szCs w:val="16"/>
          <w:shd w:val="clear" w:color="auto" w:fill="FFFFFF"/>
          <w:lang w:val="pt-PT"/>
        </w:rPr>
        <w:t>As legendas das figuras devem ser escritas</w:t>
      </w:r>
      <w:r w:rsidR="008C5688" w:rsidRPr="00834136">
        <w:rPr>
          <w:rStyle w:val="mediumtext"/>
          <w:sz w:val="16"/>
          <w:szCs w:val="16"/>
          <w:shd w:val="clear" w:color="auto" w:fill="FFFFFF"/>
          <w:lang w:val="pt-PT"/>
        </w:rPr>
        <w:t xml:space="preserve"> em fonte </w:t>
      </w:r>
      <w:r w:rsidR="00D02F34" w:rsidRPr="00834136">
        <w:rPr>
          <w:rStyle w:val="mediumtext"/>
          <w:sz w:val="16"/>
          <w:szCs w:val="16"/>
          <w:shd w:val="clear" w:color="auto" w:fill="FFFFFF"/>
          <w:lang w:val="pt-PT"/>
        </w:rPr>
        <w:t>itálico 8</w:t>
      </w:r>
      <w:r w:rsidR="00D95D18" w:rsidRPr="00834136">
        <w:rPr>
          <w:rStyle w:val="mediumtext"/>
          <w:sz w:val="16"/>
          <w:szCs w:val="16"/>
          <w:shd w:val="clear" w:color="auto" w:fill="FFFFFF"/>
          <w:lang w:val="pt-PT"/>
        </w:rPr>
        <w:t xml:space="preserve"> </w:t>
      </w:r>
      <w:proofErr w:type="spellStart"/>
      <w:r w:rsidR="008C5688" w:rsidRPr="00834136">
        <w:rPr>
          <w:rStyle w:val="mediumtext"/>
          <w:sz w:val="16"/>
          <w:szCs w:val="16"/>
          <w:shd w:val="clear" w:color="auto" w:fill="FFFFFF"/>
          <w:lang w:val="pt-PT"/>
        </w:rPr>
        <w:t>pt</w:t>
      </w:r>
      <w:proofErr w:type="spellEnd"/>
      <w:r w:rsidR="008C5688" w:rsidRPr="00834136">
        <w:rPr>
          <w:rStyle w:val="mediumtext"/>
          <w:sz w:val="16"/>
          <w:szCs w:val="16"/>
          <w:shd w:val="clear" w:color="auto" w:fill="FFFFFF"/>
          <w:lang w:val="pt-PT"/>
        </w:rPr>
        <w:t xml:space="preserve"> com numeração consecutiva, mesmo que sejam mapas ou fotografias.</w:t>
      </w:r>
    </w:p>
    <w:p w14:paraId="2157A380" w14:textId="113231BD" w:rsidR="00A85938" w:rsidRPr="00F80746" w:rsidRDefault="00AC5EA6">
      <w:pPr>
        <w:pStyle w:val="Corpodetexto2"/>
        <w:rPr>
          <w:rStyle w:val="mediumtext"/>
          <w:shd w:val="clear" w:color="auto" w:fill="FFFFFF"/>
          <w:lang w:val="pt-PT"/>
        </w:rPr>
      </w:pPr>
      <w:r w:rsidRPr="00834136">
        <w:rPr>
          <w:rStyle w:val="mediumtext"/>
          <w:shd w:val="clear" w:color="auto" w:fill="FFFFFF"/>
          <w:lang w:val="pt-PT"/>
        </w:rPr>
        <w:t>As tabelas devem ser numeradas de forma independente em números romanos (</w:t>
      </w:r>
      <w:proofErr w:type="spellStart"/>
      <w:r w:rsidR="008830E6" w:rsidRPr="00834136">
        <w:rPr>
          <w:rStyle w:val="mediumtext"/>
          <w:shd w:val="clear" w:color="auto" w:fill="FFFFFF"/>
          <w:lang w:val="pt-PT"/>
        </w:rPr>
        <w:t>Tab</w:t>
      </w:r>
      <w:proofErr w:type="spellEnd"/>
      <w:r w:rsidR="008830E6">
        <w:rPr>
          <w:rStyle w:val="mediumtext"/>
          <w:shd w:val="clear" w:color="auto" w:fill="FFFFFF"/>
          <w:lang w:val="pt-PT"/>
        </w:rPr>
        <w:t>.</w:t>
      </w:r>
      <w:r w:rsidR="008830E6" w:rsidRPr="00834136">
        <w:rPr>
          <w:rStyle w:val="mediumtext"/>
          <w:shd w:val="clear" w:color="auto" w:fill="FFFFFF"/>
          <w:lang w:val="pt-PT"/>
        </w:rPr>
        <w:t xml:space="preserve"> </w:t>
      </w:r>
      <w:r w:rsidR="008830E6">
        <w:rPr>
          <w:rStyle w:val="mediumtext"/>
          <w:shd w:val="clear" w:color="auto" w:fill="FFFFFF"/>
          <w:lang w:val="pt-PT"/>
        </w:rPr>
        <w:t>i</w:t>
      </w:r>
      <w:r w:rsidRPr="00834136">
        <w:rPr>
          <w:rStyle w:val="mediumtext"/>
          <w:shd w:val="clear" w:color="auto" w:fill="FFFFFF"/>
          <w:lang w:val="pt-PT"/>
        </w:rPr>
        <w:t xml:space="preserve">, </w:t>
      </w:r>
      <w:proofErr w:type="spellStart"/>
      <w:r w:rsidR="008830E6">
        <w:rPr>
          <w:rStyle w:val="mediumtext"/>
          <w:shd w:val="clear" w:color="auto" w:fill="FFFFFF"/>
          <w:lang w:val="pt-PT"/>
        </w:rPr>
        <w:t>ii</w:t>
      </w:r>
      <w:proofErr w:type="spellEnd"/>
      <w:r w:rsidRPr="00834136">
        <w:rPr>
          <w:rStyle w:val="mediumtext"/>
          <w:shd w:val="clear" w:color="auto" w:fill="FFFFFF"/>
          <w:lang w:val="pt-PT"/>
        </w:rPr>
        <w:t xml:space="preserve">, etc.). </w:t>
      </w:r>
    </w:p>
    <w:p w14:paraId="2F3EE166" w14:textId="77777777" w:rsidR="00A85938" w:rsidRPr="00834136" w:rsidRDefault="00AC5EA6" w:rsidP="00F80746">
      <w:pPr>
        <w:pStyle w:val="Cabealho1"/>
        <w:spacing w:before="300"/>
        <w:jc w:val="both"/>
        <w:rPr>
          <w:sz w:val="20"/>
          <w:lang w:val="pt-PT"/>
        </w:rPr>
      </w:pPr>
      <w:r w:rsidRPr="00834136">
        <w:rPr>
          <w:sz w:val="20"/>
          <w:lang w:val="pt-PT"/>
        </w:rPr>
        <w:lastRenderedPageBreak/>
        <w:t>Agradecimentos</w:t>
      </w:r>
      <w:r w:rsidR="002E6788" w:rsidRPr="00834136">
        <w:rPr>
          <w:sz w:val="20"/>
          <w:lang w:val="pt-PT"/>
        </w:rPr>
        <w:t xml:space="preserve"> (se aplicável)</w:t>
      </w:r>
    </w:p>
    <w:p w14:paraId="1A59D5EE" w14:textId="77777777" w:rsidR="00AC5EA6" w:rsidRPr="00834136" w:rsidRDefault="00AC5EA6">
      <w:pPr>
        <w:jc w:val="both"/>
        <w:rPr>
          <w:rFonts w:ascii="Times New Roman" w:hAnsi="Times New Roman"/>
          <w:sz w:val="20"/>
          <w:lang w:val="pt-PT"/>
        </w:rPr>
      </w:pPr>
      <w:r w:rsidRPr="00834136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O título desta secção deve ser em negrito minúsculas e não deve haver espaço entre o título e o texto seguinte.</w:t>
      </w:r>
    </w:p>
    <w:p w14:paraId="0370D711" w14:textId="77777777" w:rsidR="00A85938" w:rsidRPr="00834136" w:rsidRDefault="00937506" w:rsidP="00F80746">
      <w:pPr>
        <w:pStyle w:val="Cabealho1"/>
        <w:spacing w:before="300"/>
        <w:jc w:val="both"/>
        <w:rPr>
          <w:sz w:val="20"/>
          <w:lang w:val="pt-PT"/>
        </w:rPr>
      </w:pPr>
      <w:r w:rsidRPr="00834136">
        <w:rPr>
          <w:sz w:val="20"/>
          <w:lang w:val="pt-PT"/>
        </w:rPr>
        <w:t>REFERÊ</w:t>
      </w:r>
      <w:r w:rsidR="00A85938" w:rsidRPr="00834136">
        <w:rPr>
          <w:sz w:val="20"/>
          <w:lang w:val="pt-PT"/>
        </w:rPr>
        <w:t>N</w:t>
      </w:r>
      <w:r w:rsidR="00AC5EA6" w:rsidRPr="00834136">
        <w:rPr>
          <w:sz w:val="20"/>
          <w:lang w:val="pt-PT"/>
        </w:rPr>
        <w:t>CIAS</w:t>
      </w:r>
    </w:p>
    <w:p w14:paraId="1AF76538" w14:textId="77777777" w:rsidR="004A7415" w:rsidRPr="00F80746" w:rsidRDefault="004A7415">
      <w:pPr>
        <w:jc w:val="both"/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</w:pP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As referências no texto devem incluir o </w:t>
      </w:r>
      <w:r w:rsidR="00D95D18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apelido </w:t>
      </w: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do autor em letras minúsculas e o ano da publicação, (Soares, 2009). Para dois autores, a referência é (Soares e Artilheiro, 2009) e para mais de dois autores (Soares </w:t>
      </w:r>
      <w:proofErr w:type="spellStart"/>
      <w:r w:rsidRPr="00834136">
        <w:rPr>
          <w:rStyle w:val="longtext"/>
          <w:rFonts w:ascii="Times New Roman" w:hAnsi="Times New Roman"/>
          <w:i/>
          <w:sz w:val="20"/>
          <w:shd w:val="clear" w:color="auto" w:fill="FFFFFF"/>
          <w:lang w:val="pt-PT"/>
        </w:rPr>
        <w:t>et</w:t>
      </w:r>
      <w:proofErr w:type="spellEnd"/>
      <w:r w:rsidRPr="00834136">
        <w:rPr>
          <w:rStyle w:val="longtext"/>
          <w:rFonts w:ascii="Times New Roman" w:hAnsi="Times New Roman"/>
          <w:i/>
          <w:sz w:val="20"/>
          <w:shd w:val="clear" w:color="auto" w:fill="FFFFFF"/>
          <w:lang w:val="pt-PT"/>
        </w:rPr>
        <w:t xml:space="preserve"> al</w:t>
      </w: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.</w:t>
      </w:r>
      <w:r w:rsidR="00D95D18"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>,</w:t>
      </w:r>
      <w:r w:rsidRPr="00834136">
        <w:rPr>
          <w:rStyle w:val="longtext"/>
          <w:rFonts w:ascii="Times New Roman" w:hAnsi="Times New Roman"/>
          <w:sz w:val="20"/>
          <w:shd w:val="clear" w:color="auto" w:fill="FFFFFF"/>
          <w:lang w:val="pt-PT"/>
        </w:rPr>
        <w:t xml:space="preserve"> 2009). </w:t>
      </w:r>
    </w:p>
    <w:p w14:paraId="1FF2D81B" w14:textId="77777777" w:rsidR="004A7415" w:rsidRPr="00834136" w:rsidRDefault="004A7415">
      <w:pPr>
        <w:jc w:val="both"/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</w:pPr>
      <w:r w:rsidRPr="00834136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A lista de referências deve estar no final do texto em ordem alfabética e letra Times New </w:t>
      </w:r>
      <w:proofErr w:type="spellStart"/>
      <w:r w:rsidRPr="00834136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Roman</w:t>
      </w:r>
      <w:proofErr w:type="spellEnd"/>
      <w:r w:rsidRPr="00834136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 10</w:t>
      </w:r>
      <w:r w:rsidR="00D02F34" w:rsidRPr="00834136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 xml:space="preserve"> </w:t>
      </w:r>
      <w:proofErr w:type="spellStart"/>
      <w:r w:rsidRPr="00834136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pt</w:t>
      </w:r>
      <w:proofErr w:type="spellEnd"/>
      <w:r w:rsidRPr="00834136">
        <w:rPr>
          <w:rStyle w:val="mediumtext"/>
          <w:rFonts w:ascii="Times New Roman" w:hAnsi="Times New Roman"/>
          <w:sz w:val="20"/>
          <w:shd w:val="clear" w:color="auto" w:fill="FFFFFF"/>
          <w:lang w:val="pt-PT"/>
        </w:rPr>
        <w:t>. Todas as referências incluídas no texto devem estar na lista e vice-versa.</w:t>
      </w:r>
    </w:p>
    <w:p w14:paraId="42595794" w14:textId="77777777" w:rsidR="00E3766D" w:rsidRPr="00834136" w:rsidRDefault="004A7415">
      <w:pPr>
        <w:jc w:val="both"/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</w:pP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A lista de referências deve ser formatada de acordo com os seguintes exemplos</w:t>
      </w:r>
      <w:r w:rsidR="00E3766D"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, respeitando as normas predefinidas, e.g., APA, Harvard-</w:t>
      </w:r>
      <w:proofErr w:type="spellStart"/>
      <w:r w:rsidR="00E3766D"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Anglia</w:t>
      </w:r>
      <w:proofErr w:type="spellEnd"/>
      <w:r w:rsidR="00E3766D"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, etc.</w:t>
      </w:r>
    </w:p>
    <w:p w14:paraId="7881A573" w14:textId="4DAAEAE3" w:rsidR="00A85938" w:rsidRPr="00834136" w:rsidRDefault="00E3766D">
      <w:pPr>
        <w:jc w:val="both"/>
        <w:rPr>
          <w:rFonts w:ascii="Times New Roman" w:hAnsi="Times New Roman"/>
          <w:sz w:val="20"/>
          <w:lang w:val="pt-PT"/>
        </w:rPr>
      </w:pP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A separação em tipos de referências (artigos, livros, etc.) é apenas exemplificativa, devendo as referências ser ordenadas alfabeticamente, independentemente do tipo.</w:t>
      </w:r>
    </w:p>
    <w:p w14:paraId="20B52111" w14:textId="77777777" w:rsidR="00681B7C" w:rsidRPr="00834136" w:rsidRDefault="00681B7C" w:rsidP="00F80746">
      <w:pPr>
        <w:jc w:val="both"/>
        <w:rPr>
          <w:rFonts w:ascii="Times New Roman" w:hAnsi="Times New Roman"/>
          <w:b/>
          <w:bCs/>
          <w:sz w:val="20"/>
          <w:lang w:val="pt-PT"/>
        </w:rPr>
      </w:pPr>
      <w:r w:rsidRPr="00834136">
        <w:rPr>
          <w:rFonts w:ascii="Times New Roman" w:hAnsi="Times New Roman"/>
          <w:b/>
          <w:bCs/>
          <w:sz w:val="20"/>
          <w:lang w:val="pt-PT"/>
        </w:rPr>
        <w:t>Artigos em revistas</w:t>
      </w:r>
      <w:r w:rsidR="00A85938" w:rsidRPr="00834136">
        <w:rPr>
          <w:rFonts w:ascii="Times New Roman" w:hAnsi="Times New Roman"/>
          <w:b/>
          <w:bCs/>
          <w:sz w:val="20"/>
          <w:lang w:val="pt-PT"/>
        </w:rPr>
        <w:t>:</w:t>
      </w:r>
    </w:p>
    <w:p w14:paraId="5FC25F6B" w14:textId="77777777" w:rsidR="00A85938" w:rsidRPr="00834136" w:rsidRDefault="00681B7C">
      <w:pPr>
        <w:pStyle w:val="Avanodecorpodetexto"/>
        <w:tabs>
          <w:tab w:val="left" w:pos="560"/>
        </w:tabs>
        <w:ind w:left="284" w:hanging="284"/>
        <w:rPr>
          <w:rFonts w:ascii="Times New Roman" w:hAnsi="Times New Roman"/>
          <w:b/>
          <w:sz w:val="20"/>
          <w:lang w:val="en-US"/>
        </w:rPr>
      </w:pPr>
      <w:r w:rsidRPr="00F80746">
        <w:rPr>
          <w:rFonts w:ascii="Times New Roman" w:hAnsi="Times New Roman"/>
          <w:sz w:val="20"/>
          <w:lang w:val="en-US" w:eastAsia="pt-PT"/>
        </w:rPr>
        <w:t xml:space="preserve">Brink, H., e Allen, J. (1978). </w:t>
      </w:r>
      <w:r w:rsidR="005868F1" w:rsidRPr="00753510">
        <w:rPr>
          <w:rFonts w:ascii="Times New Roman" w:hAnsi="Times New Roman"/>
          <w:iCs/>
          <w:sz w:val="20"/>
          <w:lang w:val="en-US" w:eastAsia="pt-PT"/>
        </w:rPr>
        <w:t xml:space="preserve">On the Effect of </w:t>
      </w:r>
      <w:r w:rsidRPr="00753510">
        <w:rPr>
          <w:rFonts w:ascii="Times New Roman" w:hAnsi="Times New Roman"/>
          <w:iCs/>
          <w:sz w:val="20"/>
          <w:lang w:val="en-US" w:eastAsia="pt-PT"/>
        </w:rPr>
        <w:t xml:space="preserve">Bottom Friction on </w:t>
      </w:r>
      <w:proofErr w:type="spellStart"/>
      <w:r w:rsidRPr="00753510">
        <w:rPr>
          <w:rFonts w:ascii="Times New Roman" w:hAnsi="Times New Roman"/>
          <w:iCs/>
          <w:sz w:val="20"/>
          <w:lang w:val="en-US" w:eastAsia="pt-PT"/>
        </w:rPr>
        <w:t>Barotropic</w:t>
      </w:r>
      <w:proofErr w:type="spellEnd"/>
      <w:r w:rsidRPr="00753510">
        <w:rPr>
          <w:rFonts w:ascii="Times New Roman" w:hAnsi="Times New Roman"/>
          <w:iCs/>
          <w:sz w:val="20"/>
          <w:lang w:val="en-US" w:eastAsia="pt-PT"/>
        </w:rPr>
        <w:t xml:space="preserve"> Motion </w:t>
      </w:r>
      <w:proofErr w:type="gramStart"/>
      <w:r w:rsidRPr="00753510">
        <w:rPr>
          <w:rFonts w:ascii="Times New Roman" w:hAnsi="Times New Roman"/>
          <w:iCs/>
          <w:sz w:val="20"/>
          <w:lang w:val="en-US" w:eastAsia="pt-PT"/>
        </w:rPr>
        <w:t>Over</w:t>
      </w:r>
      <w:proofErr w:type="gramEnd"/>
      <w:r w:rsidRPr="00753510">
        <w:rPr>
          <w:rFonts w:ascii="Times New Roman" w:hAnsi="Times New Roman"/>
          <w:iCs/>
          <w:sz w:val="20"/>
          <w:lang w:val="en-US" w:eastAsia="pt-PT"/>
        </w:rPr>
        <w:t xml:space="preserve"> the Continental Shelf. </w:t>
      </w:r>
      <w:r w:rsidRPr="00834136">
        <w:rPr>
          <w:rFonts w:ascii="Times New Roman" w:hAnsi="Times New Roman"/>
          <w:i/>
          <w:sz w:val="20"/>
          <w:lang w:val="en-US" w:eastAsia="pt-PT"/>
        </w:rPr>
        <w:t>Journal of Physical. Oceanography</w:t>
      </w:r>
      <w:r w:rsidRPr="00834136">
        <w:rPr>
          <w:rFonts w:ascii="Times New Roman" w:hAnsi="Times New Roman"/>
          <w:sz w:val="20"/>
          <w:lang w:val="en-US" w:eastAsia="pt-PT"/>
        </w:rPr>
        <w:t>, 8, 919-922.</w:t>
      </w:r>
    </w:p>
    <w:p w14:paraId="3ED36855" w14:textId="77777777" w:rsidR="00A85938" w:rsidRPr="00834136" w:rsidRDefault="00681B7C" w:rsidP="00F80746">
      <w:pPr>
        <w:jc w:val="both"/>
        <w:rPr>
          <w:rFonts w:ascii="Times New Roman" w:hAnsi="Times New Roman"/>
          <w:b/>
          <w:bCs/>
          <w:sz w:val="20"/>
          <w:lang w:val="en-US"/>
        </w:rPr>
      </w:pPr>
      <w:proofErr w:type="spellStart"/>
      <w:r w:rsidRPr="00834136">
        <w:rPr>
          <w:rFonts w:ascii="Times New Roman" w:hAnsi="Times New Roman"/>
          <w:b/>
          <w:bCs/>
          <w:sz w:val="20"/>
          <w:lang w:val="en-US"/>
        </w:rPr>
        <w:t>Livros</w:t>
      </w:r>
      <w:proofErr w:type="spellEnd"/>
      <w:r w:rsidR="00A85938" w:rsidRPr="00834136">
        <w:rPr>
          <w:rFonts w:ascii="Times New Roman" w:hAnsi="Times New Roman"/>
          <w:b/>
          <w:bCs/>
          <w:sz w:val="20"/>
          <w:lang w:val="en-US"/>
        </w:rPr>
        <w:t>:</w:t>
      </w:r>
    </w:p>
    <w:p w14:paraId="4F566443" w14:textId="77777777" w:rsidR="00A85938" w:rsidRPr="00834136" w:rsidRDefault="00A85938">
      <w:pPr>
        <w:tabs>
          <w:tab w:val="left" w:pos="560"/>
        </w:tabs>
        <w:ind w:left="284" w:hanging="284"/>
        <w:jc w:val="both"/>
        <w:rPr>
          <w:rFonts w:ascii="Times New Roman" w:hAnsi="Times New Roman"/>
          <w:sz w:val="20"/>
          <w:lang w:val="pt-PT"/>
        </w:rPr>
      </w:pPr>
      <w:r w:rsidRPr="00834136">
        <w:rPr>
          <w:rFonts w:ascii="Times New Roman" w:hAnsi="Times New Roman"/>
          <w:sz w:val="20"/>
          <w:lang w:val="en-US"/>
        </w:rPr>
        <w:t xml:space="preserve">Sweeting, M. (1972). </w:t>
      </w:r>
      <w:r w:rsidRPr="00834136">
        <w:rPr>
          <w:rFonts w:ascii="Times New Roman" w:hAnsi="Times New Roman"/>
          <w:i/>
          <w:sz w:val="20"/>
          <w:lang w:val="en-US"/>
        </w:rPr>
        <w:t>Marine Geology</w:t>
      </w:r>
      <w:r w:rsidRPr="00834136">
        <w:rPr>
          <w:rFonts w:ascii="Times New Roman" w:hAnsi="Times New Roman"/>
          <w:sz w:val="20"/>
          <w:lang w:val="en-US"/>
        </w:rPr>
        <w:t xml:space="preserve">. Elsevier. </w:t>
      </w:r>
      <w:r w:rsidRPr="00834136">
        <w:rPr>
          <w:rFonts w:ascii="Times New Roman" w:hAnsi="Times New Roman"/>
          <w:sz w:val="20"/>
          <w:lang w:val="pt-PT"/>
        </w:rPr>
        <w:t>362 pp.</w:t>
      </w:r>
    </w:p>
    <w:p w14:paraId="405140F2" w14:textId="77777777" w:rsidR="00A85938" w:rsidRPr="00834136" w:rsidRDefault="00D95D18" w:rsidP="00F80746">
      <w:pPr>
        <w:jc w:val="both"/>
        <w:rPr>
          <w:rFonts w:ascii="Times New Roman" w:hAnsi="Times New Roman"/>
          <w:b/>
          <w:bCs/>
          <w:sz w:val="20"/>
          <w:lang w:val="pt-PT"/>
        </w:rPr>
      </w:pPr>
      <w:r w:rsidRPr="00834136">
        <w:rPr>
          <w:rFonts w:ascii="Times New Roman" w:hAnsi="Times New Roman"/>
          <w:b/>
          <w:bCs/>
          <w:sz w:val="20"/>
          <w:lang w:val="pt-PT"/>
        </w:rPr>
        <w:t>Capítulos</w:t>
      </w:r>
      <w:r w:rsidR="00C85397" w:rsidRPr="00834136">
        <w:rPr>
          <w:rFonts w:ascii="Times New Roman" w:hAnsi="Times New Roman"/>
          <w:b/>
          <w:bCs/>
          <w:sz w:val="20"/>
          <w:lang w:val="pt-PT"/>
        </w:rPr>
        <w:t xml:space="preserve"> em livros</w:t>
      </w:r>
      <w:r w:rsidR="00A85938" w:rsidRPr="00834136">
        <w:rPr>
          <w:rFonts w:ascii="Times New Roman" w:hAnsi="Times New Roman"/>
          <w:b/>
          <w:bCs/>
          <w:sz w:val="20"/>
          <w:lang w:val="pt-PT"/>
        </w:rPr>
        <w:t>:</w:t>
      </w:r>
    </w:p>
    <w:p w14:paraId="08355F41" w14:textId="77777777" w:rsidR="00A85938" w:rsidRPr="00834136" w:rsidRDefault="00A85938">
      <w:pPr>
        <w:pStyle w:val="Avanodecorpodetexto"/>
        <w:tabs>
          <w:tab w:val="left" w:pos="560"/>
        </w:tabs>
        <w:ind w:left="284" w:hanging="284"/>
        <w:rPr>
          <w:rFonts w:ascii="Times New Roman" w:hAnsi="Times New Roman"/>
          <w:sz w:val="20"/>
          <w:lang w:val="en-US"/>
        </w:rPr>
      </w:pPr>
      <w:r w:rsidRPr="00F80746">
        <w:rPr>
          <w:rFonts w:ascii="Times New Roman" w:hAnsi="Times New Roman"/>
          <w:sz w:val="20"/>
          <w:lang w:val="en-US"/>
        </w:rPr>
        <w:t xml:space="preserve">Harvey, A.M. (1990). </w:t>
      </w:r>
      <w:r w:rsidRPr="00753510">
        <w:rPr>
          <w:rFonts w:ascii="Times New Roman" w:hAnsi="Times New Roman"/>
          <w:sz w:val="20"/>
          <w:lang w:val="en-US"/>
        </w:rPr>
        <w:t xml:space="preserve">Factors influencing Quaternary alluvial fan development in southeast Spain. </w:t>
      </w:r>
      <w:proofErr w:type="spellStart"/>
      <w:r w:rsidRPr="00753510">
        <w:rPr>
          <w:rFonts w:ascii="Times New Roman" w:hAnsi="Times New Roman"/>
          <w:sz w:val="20"/>
          <w:lang w:val="en-US"/>
        </w:rPr>
        <w:t>En</w:t>
      </w:r>
      <w:proofErr w:type="spellEnd"/>
      <w:r w:rsidRPr="00753510">
        <w:rPr>
          <w:rFonts w:ascii="Times New Roman" w:hAnsi="Times New Roman"/>
          <w:sz w:val="20"/>
          <w:lang w:val="en-US"/>
        </w:rPr>
        <w:t xml:space="preserve">: A.H. </w:t>
      </w:r>
      <w:proofErr w:type="spellStart"/>
      <w:r w:rsidRPr="00753510">
        <w:rPr>
          <w:rFonts w:ascii="Times New Roman" w:hAnsi="Times New Roman"/>
          <w:sz w:val="20"/>
          <w:lang w:val="en-US"/>
        </w:rPr>
        <w:t>Rakkocki</w:t>
      </w:r>
      <w:proofErr w:type="spellEnd"/>
      <w:r w:rsidRPr="00753510">
        <w:rPr>
          <w:rFonts w:ascii="Times New Roman" w:hAnsi="Times New Roman"/>
          <w:sz w:val="20"/>
          <w:lang w:val="en-US"/>
        </w:rPr>
        <w:t>, y M.J. Church (</w:t>
      </w:r>
      <w:proofErr w:type="gramStart"/>
      <w:r w:rsidRPr="00753510">
        <w:rPr>
          <w:rFonts w:ascii="Times New Roman" w:hAnsi="Times New Roman"/>
          <w:sz w:val="20"/>
          <w:lang w:val="en-US"/>
        </w:rPr>
        <w:t>eds</w:t>
      </w:r>
      <w:proofErr w:type="gramEnd"/>
      <w:r w:rsidRPr="00753510">
        <w:rPr>
          <w:rFonts w:ascii="Times New Roman" w:hAnsi="Times New Roman"/>
          <w:sz w:val="20"/>
          <w:lang w:val="en-US"/>
        </w:rPr>
        <w:t xml:space="preserve">.). </w:t>
      </w:r>
      <w:r w:rsidRPr="00753510">
        <w:rPr>
          <w:rFonts w:ascii="Times New Roman" w:hAnsi="Times New Roman"/>
          <w:i/>
          <w:sz w:val="20"/>
          <w:lang w:val="en-US"/>
        </w:rPr>
        <w:t>Alluvial fans, a field approach</w:t>
      </w:r>
      <w:r w:rsidRPr="00834136">
        <w:rPr>
          <w:rFonts w:ascii="Times New Roman" w:hAnsi="Times New Roman"/>
          <w:sz w:val="20"/>
          <w:lang w:val="en-US"/>
        </w:rPr>
        <w:t>. Wiley &amp; Sons, New York, 247-269.</w:t>
      </w:r>
    </w:p>
    <w:p w14:paraId="02940434" w14:textId="77777777" w:rsidR="00A85938" w:rsidRPr="00834136" w:rsidRDefault="00A85938">
      <w:pPr>
        <w:pStyle w:val="Avanodecorpodetexto"/>
        <w:tabs>
          <w:tab w:val="left" w:pos="560"/>
        </w:tabs>
        <w:ind w:left="284" w:hanging="284"/>
        <w:rPr>
          <w:rFonts w:ascii="Times New Roman" w:hAnsi="Times New Roman"/>
          <w:sz w:val="20"/>
          <w:lang w:val="pt-PT"/>
        </w:rPr>
      </w:pPr>
      <w:r w:rsidRPr="008830E6">
        <w:rPr>
          <w:rFonts w:ascii="Times New Roman" w:hAnsi="Times New Roman"/>
          <w:sz w:val="20"/>
          <w:lang w:val="en-US"/>
        </w:rPr>
        <w:t xml:space="preserve">Gutiérrez, M., Hernández, A. y </w:t>
      </w:r>
      <w:proofErr w:type="spellStart"/>
      <w:r w:rsidRPr="008830E6">
        <w:rPr>
          <w:rFonts w:ascii="Times New Roman" w:hAnsi="Times New Roman"/>
          <w:sz w:val="20"/>
          <w:lang w:val="en-US"/>
        </w:rPr>
        <w:t>Olivé</w:t>
      </w:r>
      <w:proofErr w:type="spellEnd"/>
      <w:r w:rsidRPr="008830E6">
        <w:rPr>
          <w:rFonts w:ascii="Times New Roman" w:hAnsi="Times New Roman"/>
          <w:sz w:val="20"/>
          <w:lang w:val="en-US"/>
        </w:rPr>
        <w:t xml:space="preserve">, A. (1981). </w:t>
      </w:r>
      <w:proofErr w:type="spellStart"/>
      <w:r w:rsidRPr="00834136">
        <w:rPr>
          <w:rFonts w:ascii="Times New Roman" w:hAnsi="Times New Roman"/>
          <w:sz w:val="20"/>
          <w:lang w:val="pt-PT"/>
        </w:rPr>
        <w:t>Movimientos</w:t>
      </w:r>
      <w:proofErr w:type="spellEnd"/>
      <w:r w:rsidRPr="00834136">
        <w:rPr>
          <w:rFonts w:ascii="Times New Roman" w:hAnsi="Times New Roman"/>
          <w:sz w:val="20"/>
          <w:lang w:val="pt-PT"/>
        </w:rPr>
        <w:t xml:space="preserve"> </w:t>
      </w:r>
      <w:proofErr w:type="spellStart"/>
      <w:r w:rsidRPr="00834136">
        <w:rPr>
          <w:rFonts w:ascii="Times New Roman" w:hAnsi="Times New Roman"/>
          <w:sz w:val="20"/>
          <w:lang w:val="pt-PT"/>
        </w:rPr>
        <w:t>recientes</w:t>
      </w:r>
      <w:proofErr w:type="spellEnd"/>
      <w:r w:rsidRPr="00834136">
        <w:rPr>
          <w:rFonts w:ascii="Times New Roman" w:hAnsi="Times New Roman"/>
          <w:sz w:val="20"/>
          <w:lang w:val="pt-PT"/>
        </w:rPr>
        <w:t xml:space="preserve"> </w:t>
      </w:r>
      <w:proofErr w:type="spellStart"/>
      <w:r w:rsidRPr="00834136">
        <w:rPr>
          <w:rFonts w:ascii="Times New Roman" w:hAnsi="Times New Roman"/>
          <w:sz w:val="20"/>
          <w:lang w:val="pt-PT"/>
        </w:rPr>
        <w:t>en</w:t>
      </w:r>
      <w:proofErr w:type="spellEnd"/>
      <w:r w:rsidRPr="00834136">
        <w:rPr>
          <w:rFonts w:ascii="Times New Roman" w:hAnsi="Times New Roman"/>
          <w:sz w:val="20"/>
          <w:lang w:val="pt-PT"/>
        </w:rPr>
        <w:t xml:space="preserve"> la fosa </w:t>
      </w:r>
      <w:proofErr w:type="spellStart"/>
      <w:r w:rsidRPr="00834136">
        <w:rPr>
          <w:rFonts w:ascii="Times New Roman" w:hAnsi="Times New Roman"/>
          <w:sz w:val="20"/>
          <w:lang w:val="pt-PT"/>
        </w:rPr>
        <w:t>del</w:t>
      </w:r>
      <w:proofErr w:type="spellEnd"/>
      <w:r w:rsidRPr="00834136">
        <w:rPr>
          <w:rFonts w:ascii="Times New Roman" w:hAnsi="Times New Roman"/>
          <w:sz w:val="20"/>
          <w:lang w:val="pt-PT"/>
        </w:rPr>
        <w:t xml:space="preserve"> </w:t>
      </w:r>
      <w:proofErr w:type="spellStart"/>
      <w:r w:rsidRPr="00834136">
        <w:rPr>
          <w:rFonts w:ascii="Times New Roman" w:hAnsi="Times New Roman"/>
          <w:sz w:val="20"/>
          <w:lang w:val="pt-PT"/>
        </w:rPr>
        <w:t>Jiloca</w:t>
      </w:r>
      <w:proofErr w:type="spellEnd"/>
      <w:r w:rsidRPr="00834136">
        <w:rPr>
          <w:rFonts w:ascii="Times New Roman" w:hAnsi="Times New Roman"/>
          <w:sz w:val="20"/>
          <w:lang w:val="pt-PT"/>
        </w:rPr>
        <w:t xml:space="preserve"> (</w:t>
      </w:r>
      <w:proofErr w:type="spellStart"/>
      <w:r w:rsidRPr="00834136">
        <w:rPr>
          <w:rFonts w:ascii="Times New Roman" w:hAnsi="Times New Roman"/>
          <w:sz w:val="20"/>
          <w:lang w:val="pt-PT"/>
        </w:rPr>
        <w:t>Cordillera</w:t>
      </w:r>
      <w:proofErr w:type="spellEnd"/>
      <w:r w:rsidRPr="00834136">
        <w:rPr>
          <w:rFonts w:ascii="Times New Roman" w:hAnsi="Times New Roman"/>
          <w:sz w:val="20"/>
          <w:lang w:val="pt-PT"/>
        </w:rPr>
        <w:t xml:space="preserve"> Ibérica). </w:t>
      </w:r>
      <w:proofErr w:type="spellStart"/>
      <w:r w:rsidRPr="00834136">
        <w:rPr>
          <w:rFonts w:ascii="Times New Roman" w:hAnsi="Times New Roman"/>
          <w:i/>
          <w:sz w:val="20"/>
          <w:lang w:val="pt-PT"/>
        </w:rPr>
        <w:t>Actas</w:t>
      </w:r>
      <w:proofErr w:type="spellEnd"/>
      <w:r w:rsidRPr="00834136">
        <w:rPr>
          <w:rFonts w:ascii="Times New Roman" w:hAnsi="Times New Roman"/>
          <w:i/>
          <w:sz w:val="20"/>
          <w:lang w:val="pt-PT"/>
        </w:rPr>
        <w:t xml:space="preserve"> V </w:t>
      </w:r>
      <w:proofErr w:type="spellStart"/>
      <w:r w:rsidRPr="00834136">
        <w:rPr>
          <w:rFonts w:ascii="Times New Roman" w:hAnsi="Times New Roman"/>
          <w:i/>
          <w:sz w:val="20"/>
          <w:lang w:val="pt-PT"/>
        </w:rPr>
        <w:t>Reunión</w:t>
      </w:r>
      <w:proofErr w:type="spellEnd"/>
      <w:r w:rsidRPr="00834136">
        <w:rPr>
          <w:rFonts w:ascii="Times New Roman" w:hAnsi="Times New Roman"/>
          <w:i/>
          <w:sz w:val="20"/>
          <w:lang w:val="pt-PT"/>
        </w:rPr>
        <w:t xml:space="preserve"> </w:t>
      </w:r>
      <w:proofErr w:type="spellStart"/>
      <w:r w:rsidRPr="00834136">
        <w:rPr>
          <w:rFonts w:ascii="Times New Roman" w:hAnsi="Times New Roman"/>
          <w:i/>
          <w:sz w:val="20"/>
          <w:lang w:val="pt-PT"/>
        </w:rPr>
        <w:t>del</w:t>
      </w:r>
      <w:proofErr w:type="spellEnd"/>
      <w:r w:rsidRPr="00834136">
        <w:rPr>
          <w:rFonts w:ascii="Times New Roman" w:hAnsi="Times New Roman"/>
          <w:i/>
          <w:sz w:val="20"/>
          <w:lang w:val="pt-PT"/>
        </w:rPr>
        <w:t xml:space="preserve"> Grupo </w:t>
      </w:r>
      <w:proofErr w:type="spellStart"/>
      <w:r w:rsidRPr="00834136">
        <w:rPr>
          <w:rFonts w:ascii="Times New Roman" w:hAnsi="Times New Roman"/>
          <w:i/>
          <w:sz w:val="20"/>
          <w:lang w:val="pt-PT"/>
        </w:rPr>
        <w:t>Español</w:t>
      </w:r>
      <w:proofErr w:type="spellEnd"/>
      <w:r w:rsidRPr="00834136">
        <w:rPr>
          <w:rFonts w:ascii="Times New Roman" w:hAnsi="Times New Roman"/>
          <w:i/>
          <w:sz w:val="20"/>
          <w:lang w:val="pt-PT"/>
        </w:rPr>
        <w:t xml:space="preserve"> de </w:t>
      </w:r>
      <w:proofErr w:type="spellStart"/>
      <w:r w:rsidRPr="00834136">
        <w:rPr>
          <w:rFonts w:ascii="Times New Roman" w:hAnsi="Times New Roman"/>
          <w:i/>
          <w:sz w:val="20"/>
          <w:lang w:val="pt-PT"/>
        </w:rPr>
        <w:t>Trabajo</w:t>
      </w:r>
      <w:proofErr w:type="spellEnd"/>
      <w:r w:rsidRPr="00834136">
        <w:rPr>
          <w:rFonts w:ascii="Times New Roman" w:hAnsi="Times New Roman"/>
          <w:i/>
          <w:sz w:val="20"/>
          <w:lang w:val="pt-PT"/>
        </w:rPr>
        <w:t xml:space="preserve"> de </w:t>
      </w:r>
      <w:proofErr w:type="spellStart"/>
      <w:r w:rsidRPr="00834136">
        <w:rPr>
          <w:rFonts w:ascii="Times New Roman" w:hAnsi="Times New Roman"/>
          <w:i/>
          <w:sz w:val="20"/>
          <w:lang w:val="pt-PT"/>
        </w:rPr>
        <w:t>Cuaternario</w:t>
      </w:r>
      <w:proofErr w:type="spellEnd"/>
      <w:r w:rsidRPr="00834136">
        <w:rPr>
          <w:rFonts w:ascii="Times New Roman" w:hAnsi="Times New Roman"/>
          <w:sz w:val="20"/>
          <w:lang w:val="pt-PT"/>
        </w:rPr>
        <w:t xml:space="preserve">, </w:t>
      </w:r>
      <w:proofErr w:type="spellStart"/>
      <w:r w:rsidRPr="00834136">
        <w:rPr>
          <w:rFonts w:ascii="Times New Roman" w:hAnsi="Times New Roman"/>
          <w:sz w:val="20"/>
          <w:lang w:val="pt-PT"/>
        </w:rPr>
        <w:t>Sevilla</w:t>
      </w:r>
      <w:proofErr w:type="spellEnd"/>
      <w:r w:rsidRPr="00834136">
        <w:rPr>
          <w:rFonts w:ascii="Times New Roman" w:hAnsi="Times New Roman"/>
          <w:sz w:val="20"/>
          <w:lang w:val="pt-PT"/>
        </w:rPr>
        <w:t>, 245-257.</w:t>
      </w:r>
    </w:p>
    <w:p w14:paraId="0371EC3A" w14:textId="77777777" w:rsidR="00A85938" w:rsidRPr="00834136" w:rsidRDefault="00C85397">
      <w:pPr>
        <w:pStyle w:val="Avanodecorpodetexto"/>
        <w:tabs>
          <w:tab w:val="left" w:pos="560"/>
        </w:tabs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</w:pPr>
      <w:r w:rsidRPr="00834136">
        <w:rPr>
          <w:rStyle w:val="shorttext"/>
          <w:rFonts w:ascii="Times New Roman" w:hAnsi="Times New Roman"/>
          <w:sz w:val="20"/>
          <w:shd w:val="clear" w:color="auto" w:fill="FFFFFF"/>
          <w:lang w:val="pt-PT"/>
        </w:rPr>
        <w:t>Não deve haver espaço entre os parágrafos das diversas referências. Não abreviar o nome das revistas.</w:t>
      </w:r>
    </w:p>
    <w:p w14:paraId="0D3AD319" w14:textId="77777777" w:rsidR="00A85938" w:rsidRPr="00F80746" w:rsidRDefault="003A1314">
      <w:pPr>
        <w:pStyle w:val="Avanodecorpodetexto"/>
        <w:tabs>
          <w:tab w:val="left" w:pos="560"/>
        </w:tabs>
        <w:rPr>
          <w:rFonts w:ascii="Times New Roman" w:hAnsi="Times New Roman"/>
          <w:b/>
          <w:i/>
          <w:sz w:val="20"/>
          <w:highlight w:val="green"/>
          <w:lang w:val="pt-PT"/>
        </w:rPr>
      </w:pPr>
      <w:r w:rsidRPr="00F80746">
        <w:rPr>
          <w:rFonts w:ascii="Times New Roman" w:hAnsi="Times New Roman"/>
          <w:b/>
          <w:i/>
          <w:sz w:val="20"/>
          <w:highlight w:val="green"/>
          <w:lang w:val="pt-PT"/>
        </w:rPr>
        <w:t>ENTREGA DOS RESUMOS</w:t>
      </w:r>
      <w:r w:rsidR="00D95D18" w:rsidRPr="00F80746">
        <w:rPr>
          <w:rFonts w:ascii="Times New Roman" w:hAnsi="Times New Roman"/>
          <w:b/>
          <w:i/>
          <w:sz w:val="20"/>
          <w:highlight w:val="green"/>
          <w:lang w:val="pt-PT"/>
        </w:rPr>
        <w:t xml:space="preserve"> ALARGADOS</w:t>
      </w:r>
    </w:p>
    <w:p w14:paraId="24C11E6F" w14:textId="322349B2" w:rsidR="00666E67" w:rsidRPr="00F80746" w:rsidRDefault="003A1314">
      <w:pPr>
        <w:pStyle w:val="Avanodecorpodetexto"/>
        <w:tabs>
          <w:tab w:val="left" w:pos="560"/>
        </w:tabs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</w:pP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O prazo para a entrega dos resumos </w:t>
      </w:r>
      <w:r w:rsidR="00D95D18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alargados 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é </w:t>
      </w:r>
      <w:r w:rsidR="00EB4734" w:rsidRPr="00F80746">
        <w:rPr>
          <w:rStyle w:val="mediumtext"/>
          <w:rFonts w:ascii="Times New Roman" w:hAnsi="Times New Roman"/>
          <w:sz w:val="20"/>
          <w:highlight w:val="green"/>
          <w:u w:val="single"/>
          <w:shd w:val="clear" w:color="auto" w:fill="FFFFFF"/>
          <w:lang w:val="pt-PT"/>
        </w:rPr>
        <w:t>2</w:t>
      </w:r>
      <w:r w:rsidR="00D95D18" w:rsidRPr="00F80746">
        <w:rPr>
          <w:rStyle w:val="mediumtext"/>
          <w:rFonts w:ascii="Times New Roman" w:hAnsi="Times New Roman"/>
          <w:sz w:val="20"/>
          <w:highlight w:val="green"/>
          <w:u w:val="single"/>
          <w:shd w:val="clear" w:color="auto" w:fill="FFFFFF"/>
          <w:lang w:val="pt-PT"/>
        </w:rPr>
        <w:t xml:space="preserve"> </w:t>
      </w:r>
      <w:r w:rsidR="00E510F3" w:rsidRPr="00F80746">
        <w:rPr>
          <w:rStyle w:val="mediumtext"/>
          <w:rFonts w:ascii="Times New Roman" w:hAnsi="Times New Roman"/>
          <w:sz w:val="20"/>
          <w:highlight w:val="green"/>
          <w:u w:val="single"/>
          <w:shd w:val="clear" w:color="auto" w:fill="FFFFFF"/>
          <w:lang w:val="pt-PT"/>
        </w:rPr>
        <w:t xml:space="preserve">de </w:t>
      </w:r>
      <w:r w:rsidR="006F4E3E" w:rsidRPr="00F80746">
        <w:rPr>
          <w:rStyle w:val="mediumtext"/>
          <w:rFonts w:ascii="Times New Roman" w:hAnsi="Times New Roman"/>
          <w:sz w:val="20"/>
          <w:highlight w:val="green"/>
          <w:u w:val="single"/>
          <w:shd w:val="clear" w:color="auto" w:fill="FFFFFF"/>
          <w:lang w:val="pt-PT"/>
        </w:rPr>
        <w:t xml:space="preserve">maio </w:t>
      </w:r>
      <w:r w:rsidRPr="00F80746">
        <w:rPr>
          <w:rStyle w:val="mediumtext"/>
          <w:rFonts w:ascii="Times New Roman" w:hAnsi="Times New Roman"/>
          <w:sz w:val="20"/>
          <w:highlight w:val="green"/>
          <w:u w:val="single"/>
          <w:shd w:val="clear" w:color="auto" w:fill="FFFFFF"/>
          <w:lang w:val="pt-PT"/>
        </w:rPr>
        <w:t xml:space="preserve">de </w:t>
      </w:r>
      <w:r w:rsidR="00D95D18" w:rsidRPr="00F80746">
        <w:rPr>
          <w:rStyle w:val="mediumtext"/>
          <w:rFonts w:ascii="Times New Roman" w:hAnsi="Times New Roman"/>
          <w:sz w:val="20"/>
          <w:highlight w:val="green"/>
          <w:u w:val="single"/>
          <w:shd w:val="clear" w:color="auto" w:fill="FFFFFF"/>
          <w:lang w:val="pt-PT"/>
        </w:rPr>
        <w:t>20</w:t>
      </w:r>
      <w:r w:rsidR="001A3128" w:rsidRPr="00F80746">
        <w:rPr>
          <w:rStyle w:val="mediumtext"/>
          <w:rFonts w:ascii="Times New Roman" w:hAnsi="Times New Roman"/>
          <w:sz w:val="20"/>
          <w:highlight w:val="green"/>
          <w:u w:val="single"/>
          <w:shd w:val="clear" w:color="auto" w:fill="FFFFFF"/>
          <w:lang w:val="pt-PT"/>
        </w:rPr>
        <w:t>2</w:t>
      </w:r>
      <w:r w:rsidR="00EB4734" w:rsidRPr="00F80746">
        <w:rPr>
          <w:rStyle w:val="mediumtext"/>
          <w:rFonts w:ascii="Times New Roman" w:hAnsi="Times New Roman"/>
          <w:sz w:val="20"/>
          <w:highlight w:val="green"/>
          <w:u w:val="single"/>
          <w:shd w:val="clear" w:color="auto" w:fill="FFFFFF"/>
          <w:lang w:val="pt-PT"/>
        </w:rPr>
        <w:t>2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.</w:t>
      </w:r>
    </w:p>
    <w:p w14:paraId="1FB94336" w14:textId="77777777" w:rsidR="00A85938" w:rsidRPr="00F80746" w:rsidRDefault="003A1314">
      <w:pPr>
        <w:pStyle w:val="Avanodecorpodetexto"/>
        <w:tabs>
          <w:tab w:val="left" w:pos="560"/>
        </w:tabs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</w:pP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Os resumos devem ser </w:t>
      </w:r>
      <w:r w:rsidR="002050DC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submetidos utilizando a plataforma </w:t>
      </w:r>
      <w:proofErr w:type="spellStart"/>
      <w:r w:rsidR="002050DC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EasyChair</w:t>
      </w:r>
      <w:proofErr w:type="spellEnd"/>
      <w:r w:rsidR="002050DC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.</w:t>
      </w:r>
    </w:p>
    <w:p w14:paraId="2154305E" w14:textId="77777777" w:rsidR="0004462E" w:rsidRPr="00F80746" w:rsidRDefault="00417114">
      <w:pPr>
        <w:pStyle w:val="Avanodecorpodetexto"/>
        <w:tabs>
          <w:tab w:val="left" w:pos="560"/>
        </w:tabs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</w:pP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O autor já deverá estar registado nesta plataforma, ter submetido a proposta de comunicação </w:t>
      </w:r>
      <w:r w:rsidR="0004462E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(</w:t>
      </w:r>
      <w:r w:rsidR="0004462E"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>resumo de 150 palavras</w:t>
      </w:r>
      <w:r w:rsidR="0004462E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) 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e ter sido contactado </w:t>
      </w:r>
      <w:r w:rsidR="0004462E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pela comissão </w:t>
      </w:r>
      <w:r w:rsidR="0004462E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organizadora por e-mail, onde consta: a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 informação do tema e </w:t>
      </w:r>
      <w:r w:rsidR="0004462E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o 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convite </w:t>
      </w:r>
      <w:r w:rsidR="00660991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à submissão do resumo alargado.</w:t>
      </w:r>
    </w:p>
    <w:p w14:paraId="35D05BC1" w14:textId="36C8733F" w:rsidR="00417114" w:rsidRPr="00F80746" w:rsidRDefault="00C4075C">
      <w:pPr>
        <w:pStyle w:val="Avanodecorpodetexto"/>
        <w:tabs>
          <w:tab w:val="left" w:pos="560"/>
        </w:tabs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</w:pP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Posteriormente</w:t>
      </w:r>
      <w:r w:rsidR="00DD5940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,</w:t>
      </w:r>
      <w:r w:rsidR="00417114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 deverá entrar em </w:t>
      </w:r>
      <w:hyperlink r:id="rId13" w:tgtFrame="_blank" w:history="1">
        <w:r w:rsidR="00A12B58" w:rsidRPr="00F80746">
          <w:rPr>
            <w:rStyle w:val="Hiperligao"/>
            <w:rFonts w:ascii="Times New Roman" w:hAnsi="Times New Roman"/>
            <w:sz w:val="20"/>
            <w:highlight w:val="green"/>
          </w:rPr>
          <w:t>https://easychair.org/conferences/?conf=7jeh2jleh</w:t>
        </w:r>
      </w:hyperlink>
      <w:r w:rsidR="00A12B58" w:rsidRPr="00F80746">
        <w:rPr>
          <w:rStyle w:val="Hiperligao"/>
          <w:rFonts w:ascii="Times New Roman" w:hAnsi="Times New Roman"/>
          <w:sz w:val="20"/>
          <w:highlight w:val="green"/>
          <w:u w:val="none"/>
          <w:lang w:val="pt-PT"/>
        </w:rPr>
        <w:t xml:space="preserve"> </w:t>
      </w:r>
      <w:r w:rsidR="00417114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usando o seu </w:t>
      </w:r>
      <w:proofErr w:type="spellStart"/>
      <w:r w:rsidR="00417114"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>User</w:t>
      </w:r>
      <w:proofErr w:type="spellEnd"/>
      <w:r w:rsidR="00417114"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 xml:space="preserve"> </w:t>
      </w:r>
      <w:proofErr w:type="spellStart"/>
      <w:r w:rsidR="00417114"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>name</w:t>
      </w:r>
      <w:proofErr w:type="spellEnd"/>
      <w:r w:rsidR="00417114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 e </w:t>
      </w:r>
      <w:r w:rsidR="00417114"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>Password</w:t>
      </w:r>
      <w:r w:rsidR="00417114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. </w:t>
      </w:r>
    </w:p>
    <w:p w14:paraId="155CD5E4" w14:textId="0F046CE7" w:rsidR="002050DC" w:rsidRPr="00F80746" w:rsidRDefault="00417114">
      <w:pPr>
        <w:pStyle w:val="Avanodecorpodetexto"/>
        <w:tabs>
          <w:tab w:val="left" w:pos="560"/>
        </w:tabs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</w:pP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Em </w:t>
      </w:r>
      <w:hyperlink r:id="rId14" w:tgtFrame="_blank" w:history="1">
        <w:r w:rsidR="00A12B58" w:rsidRPr="00F80746">
          <w:rPr>
            <w:rStyle w:val="Hiperligao"/>
            <w:rFonts w:ascii="Times New Roman" w:hAnsi="Times New Roman"/>
            <w:sz w:val="20"/>
            <w:highlight w:val="green"/>
          </w:rPr>
          <w:t>https://easychair.org/conferences/?conf=7jeh2jleh</w:t>
        </w:r>
      </w:hyperlink>
      <w:r w:rsidR="001A3128" w:rsidRPr="00F80746">
        <w:rPr>
          <w:rStyle w:val="Hiperligao"/>
          <w:rFonts w:ascii="Times New Roman" w:hAnsi="Times New Roman"/>
          <w:sz w:val="20"/>
          <w:highlight w:val="green"/>
          <w:lang w:val="pt-PT"/>
        </w:rPr>
        <w:t xml:space="preserve"> 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(acrónimo do evento: </w:t>
      </w:r>
      <w:r w:rsidR="00A12B58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7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JEH</w:t>
      </w:r>
      <w:r w:rsidR="001A3128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-</w:t>
      </w:r>
      <w:r w:rsidR="00A12B58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2</w:t>
      </w:r>
      <w:r w:rsidR="001A3128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J</w:t>
      </w:r>
      <w:r w:rsidR="00131619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L</w:t>
      </w:r>
      <w:r w:rsidR="001A3128"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EH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), selecione </w:t>
      </w:r>
      <w:proofErr w:type="spellStart"/>
      <w:r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>information</w:t>
      </w:r>
      <w:proofErr w:type="spellEnd"/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 na sua submissão e </w:t>
      </w:r>
      <w:proofErr w:type="spellStart"/>
      <w:r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>Add</w:t>
      </w:r>
      <w:proofErr w:type="spellEnd"/>
      <w:r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 xml:space="preserve"> file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 (topo direito). Proceda ao </w:t>
      </w:r>
      <w:proofErr w:type="spellStart"/>
      <w:r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>Upload</w:t>
      </w:r>
      <w:proofErr w:type="spellEnd"/>
      <w:r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 xml:space="preserve"> 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do ficheiro (máximo 20 MB), na primeira vez, ou </w:t>
      </w:r>
      <w:proofErr w:type="spellStart"/>
      <w:r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>Update</w:t>
      </w:r>
      <w:proofErr w:type="spellEnd"/>
      <w:r w:rsidRPr="00F80746">
        <w:rPr>
          <w:rStyle w:val="mediumtext"/>
          <w:rFonts w:ascii="Times New Roman" w:hAnsi="Times New Roman"/>
          <w:i/>
          <w:sz w:val="20"/>
          <w:highlight w:val="green"/>
          <w:shd w:val="clear" w:color="auto" w:fill="FFFFFF"/>
          <w:lang w:val="pt-PT"/>
        </w:rPr>
        <w:t xml:space="preserve"> file</w:t>
      </w:r>
      <w:r w:rsidRPr="00F80746">
        <w:rPr>
          <w:rStyle w:val="mediumtext"/>
          <w:rFonts w:ascii="Times New Roman" w:hAnsi="Times New Roman"/>
          <w:sz w:val="20"/>
          <w:highlight w:val="green"/>
          <w:shd w:val="clear" w:color="auto" w:fill="FFFFFF"/>
          <w:lang w:val="pt-PT"/>
        </w:rPr>
        <w:t>, subsequentemente e até submeter a versão final (redigida segundo as presentes normas).</w:t>
      </w:r>
    </w:p>
    <w:p w14:paraId="2D6AA027" w14:textId="37D2A359" w:rsidR="002050DC" w:rsidRPr="00F80746" w:rsidRDefault="00A37F8E">
      <w:pPr>
        <w:pStyle w:val="Avanodecorpodetexto"/>
        <w:tabs>
          <w:tab w:val="left" w:pos="560"/>
        </w:tabs>
        <w:rPr>
          <w:rStyle w:val="longtext"/>
          <w:rFonts w:ascii="Times New Roman" w:hAnsi="Times New Roman"/>
          <w:sz w:val="20"/>
          <w:highlight w:val="green"/>
          <w:shd w:val="clear" w:color="auto" w:fill="FFFFFF"/>
          <w:lang w:val="pt-PT"/>
        </w:rPr>
      </w:pPr>
      <w:r w:rsidRPr="00F80746">
        <w:rPr>
          <w:rStyle w:val="long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Se tiver dúvidas acerca da utilização do </w:t>
      </w:r>
      <w:proofErr w:type="spellStart"/>
      <w:r w:rsidRPr="00F80746">
        <w:rPr>
          <w:rStyle w:val="longtext"/>
          <w:rFonts w:ascii="Times New Roman" w:hAnsi="Times New Roman"/>
          <w:sz w:val="20"/>
          <w:highlight w:val="green"/>
          <w:shd w:val="clear" w:color="auto" w:fill="FFFFFF"/>
          <w:lang w:val="pt-PT"/>
        </w:rPr>
        <w:t>EasyChair</w:t>
      </w:r>
      <w:proofErr w:type="spellEnd"/>
      <w:r w:rsidRPr="00F80746">
        <w:rPr>
          <w:rStyle w:val="longtext"/>
          <w:rFonts w:ascii="Times New Roman" w:hAnsi="Times New Roman"/>
          <w:sz w:val="20"/>
          <w:highlight w:val="green"/>
          <w:shd w:val="clear" w:color="auto" w:fill="FFFFFF"/>
          <w:lang w:val="pt-PT"/>
        </w:rPr>
        <w:t xml:space="preserve">, questione para </w:t>
      </w:r>
      <w:hyperlink r:id="rId15" w:history="1">
        <w:r w:rsidR="00E3766D" w:rsidRPr="00F80746">
          <w:rPr>
            <w:rStyle w:val="Hiperligao"/>
            <w:rFonts w:ascii="Times New Roman" w:hAnsi="Times New Roman"/>
            <w:sz w:val="20"/>
            <w:highlight w:val="green"/>
            <w:shd w:val="clear" w:color="auto" w:fill="FFFFFF"/>
            <w:lang w:val="pt-PT"/>
          </w:rPr>
          <w:t>jornadas@hidrografico.pt</w:t>
        </w:r>
      </w:hyperlink>
      <w:r w:rsidR="00E322F0" w:rsidRPr="00F80746">
        <w:rPr>
          <w:rStyle w:val="longtext"/>
          <w:rFonts w:ascii="Times New Roman" w:hAnsi="Times New Roman"/>
          <w:sz w:val="20"/>
          <w:highlight w:val="green"/>
          <w:shd w:val="clear" w:color="auto" w:fill="FFFFFF"/>
          <w:lang w:val="pt-PT"/>
        </w:rPr>
        <w:t>.</w:t>
      </w:r>
    </w:p>
    <w:p w14:paraId="6EBF7CA4" w14:textId="1A89754B" w:rsidR="001A3128" w:rsidRPr="00834136" w:rsidRDefault="00382958" w:rsidP="00F80746">
      <w:pPr>
        <w:jc w:val="both"/>
        <w:rPr>
          <w:rFonts w:ascii="Times New Roman" w:hAnsi="Times New Roman"/>
          <w:sz w:val="22"/>
          <w:lang w:val="pt-PT"/>
        </w:rPr>
      </w:pPr>
      <w:r w:rsidRPr="00F80746">
        <w:rPr>
          <w:rStyle w:val="longtext"/>
          <w:rFonts w:ascii="Times New Roman" w:eastAsia="Times New Roman" w:hAnsi="Times New Roman"/>
          <w:sz w:val="20"/>
          <w:highlight w:val="green"/>
          <w:shd w:val="clear" w:color="auto" w:fill="FFFFFF"/>
          <w:lang w:val="pt-PT"/>
        </w:rPr>
        <w:t xml:space="preserve">Os resumos serão </w:t>
      </w:r>
      <w:r w:rsidR="00E510F3" w:rsidRPr="00F80746">
        <w:rPr>
          <w:rStyle w:val="longtext"/>
          <w:rFonts w:ascii="Times New Roman" w:eastAsia="Times New Roman" w:hAnsi="Times New Roman"/>
          <w:sz w:val="20"/>
          <w:highlight w:val="green"/>
          <w:shd w:val="clear" w:color="auto" w:fill="FFFFFF"/>
          <w:lang w:val="pt-PT"/>
        </w:rPr>
        <w:t>sujeitos a uma avaliação prévia por um painel de especialistas</w:t>
      </w:r>
      <w:r w:rsidRPr="00F80746">
        <w:rPr>
          <w:rStyle w:val="longtext"/>
          <w:rFonts w:ascii="Times New Roman" w:eastAsia="Times New Roman" w:hAnsi="Times New Roman"/>
          <w:sz w:val="20"/>
          <w:highlight w:val="green"/>
          <w:shd w:val="clear" w:color="auto" w:fill="FFFFFF"/>
          <w:lang w:val="pt-PT"/>
        </w:rPr>
        <w:t>.</w:t>
      </w:r>
    </w:p>
    <w:sectPr w:rsidR="001A3128" w:rsidRPr="00834136" w:rsidSect="00753510">
      <w:type w:val="continuous"/>
      <w:pgSz w:w="11906" w:h="16838" w:code="9"/>
      <w:pgMar w:top="1418" w:right="1418" w:bottom="1418" w:left="1418" w:header="709" w:footer="709" w:gutter="0"/>
      <w:cols w:num="2" w:space="567"/>
      <w:docGrid w:linePitch="360"/>
      <w15:footnoteColumns w:val="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eraldes Dias" w:date="2022-03-29T11:11:00Z" w:initials="GD">
    <w:p w14:paraId="4C50709B" w14:textId="3CD416B0" w:rsidR="00A12B58" w:rsidRDefault="00A12B58">
      <w:pPr>
        <w:pStyle w:val="Textodecomentrio"/>
      </w:pPr>
      <w:r>
        <w:rPr>
          <w:rStyle w:val="Refdecomentrio"/>
        </w:rPr>
        <w:annotationRef/>
      </w:r>
      <w:r w:rsidR="00247E41" w:rsidRPr="00247E41">
        <w:t xml:space="preserve">Abreviatura dos 1.º </w:t>
      </w:r>
      <w:proofErr w:type="spellStart"/>
      <w:r w:rsidR="00247E41" w:rsidRPr="00247E41">
        <w:t>nomes</w:t>
      </w:r>
      <w:proofErr w:type="spellEnd"/>
      <w:r w:rsidR="00247E41" w:rsidRPr="00247E41">
        <w:t xml:space="preserve"> e </w:t>
      </w:r>
      <w:proofErr w:type="spellStart"/>
      <w:r w:rsidR="00247E41" w:rsidRPr="00247E41">
        <w:t>apelido</w:t>
      </w:r>
      <w:proofErr w:type="spellEnd"/>
      <w:r w:rsidR="00247E41" w:rsidRPr="00247E41">
        <w:t xml:space="preserve"> por extenso.</w:t>
      </w:r>
      <w:bookmarkStart w:id="1" w:name="_GoBack"/>
      <w:bookmarkEnd w:id="1"/>
    </w:p>
  </w:comment>
  <w:comment w:id="2" w:author="Geraldes Dias" w:date="2022-03-29T11:12:00Z" w:initials="GD">
    <w:p w14:paraId="44FCD6BB" w14:textId="77777777" w:rsidR="00A12B58" w:rsidRDefault="00A12B58" w:rsidP="00A12B58">
      <w:pPr>
        <w:pStyle w:val="Textodecomentrio"/>
        <w:jc w:val="both"/>
      </w:pPr>
      <w:r>
        <w:rPr>
          <w:rStyle w:val="Refdecomentrio"/>
        </w:rPr>
        <w:annotationRef/>
      </w:r>
      <w:r>
        <w:t xml:space="preserve">Máximo de 5 </w:t>
      </w:r>
      <w:proofErr w:type="spellStart"/>
      <w:r>
        <w:t>palavras</w:t>
      </w:r>
      <w:proofErr w:type="spellEnd"/>
      <w:r>
        <w:t xml:space="preserve">-chave, ordenadas por </w:t>
      </w:r>
      <w:proofErr w:type="spellStart"/>
      <w:r>
        <w:t>ordem</w:t>
      </w:r>
      <w:proofErr w:type="spellEnd"/>
      <w:r>
        <w:t xml:space="preserve"> alfabética, letras minúsculas (</w:t>
      </w:r>
      <w:proofErr w:type="spellStart"/>
      <w:r>
        <w:t>exceto</w:t>
      </w:r>
      <w:proofErr w:type="spellEnd"/>
      <w:r>
        <w:t xml:space="preserve"> siglas </w:t>
      </w:r>
      <w:proofErr w:type="spellStart"/>
      <w:r>
        <w:t>ou</w:t>
      </w:r>
      <w:proofErr w:type="spellEnd"/>
      <w:r>
        <w:t xml:space="preserve"> abreviaturas).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50709B" w15:done="0"/>
  <w15:commentEx w15:paraId="44FCD6B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C75A0" w14:textId="77777777" w:rsidR="00011D49" w:rsidRDefault="00011D49">
      <w:r>
        <w:separator/>
      </w:r>
    </w:p>
  </w:endnote>
  <w:endnote w:type="continuationSeparator" w:id="0">
    <w:p w14:paraId="271464AD" w14:textId="77777777" w:rsidR="00011D49" w:rsidRDefault="000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742FC" w14:textId="77777777" w:rsidR="00011D49" w:rsidRDefault="00011D49">
      <w:r>
        <w:separator/>
      </w:r>
    </w:p>
  </w:footnote>
  <w:footnote w:type="continuationSeparator" w:id="0">
    <w:p w14:paraId="67010E88" w14:textId="77777777" w:rsidR="00011D49" w:rsidRDefault="00011D49">
      <w:r>
        <w:continuationSeparator/>
      </w:r>
    </w:p>
  </w:footnote>
  <w:footnote w:id="1">
    <w:p w14:paraId="5DE1B60A" w14:textId="5655F155" w:rsidR="00834136" w:rsidRPr="00F80746" w:rsidRDefault="00834136" w:rsidP="00834136">
      <w:pPr>
        <w:pStyle w:val="Textodenotaderodap"/>
        <w:rPr>
          <w:rFonts w:ascii="Times New Roman" w:hAnsi="Times New Roman"/>
          <w:sz w:val="16"/>
          <w:szCs w:val="16"/>
          <w:lang w:val="pt-PT"/>
        </w:rPr>
      </w:pPr>
      <w:r w:rsidRPr="00F80746">
        <w:rPr>
          <w:rStyle w:val="Refdenotaderodap"/>
          <w:rFonts w:ascii="Times New Roman" w:hAnsi="Times New Roman"/>
          <w:sz w:val="16"/>
          <w:szCs w:val="16"/>
        </w:rPr>
        <w:footnoteRef/>
      </w:r>
      <w:r w:rsidR="00F45B8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45B8D">
        <w:rPr>
          <w:rFonts w:ascii="Times New Roman" w:hAnsi="Times New Roman"/>
          <w:sz w:val="16"/>
          <w:szCs w:val="16"/>
        </w:rPr>
        <w:t>Exemplo</w:t>
      </w:r>
      <w:proofErr w:type="spellEnd"/>
      <w:r w:rsidR="00F45B8D">
        <w:rPr>
          <w:rFonts w:ascii="Times New Roman" w:hAnsi="Times New Roman"/>
          <w:sz w:val="16"/>
          <w:szCs w:val="16"/>
        </w:rPr>
        <w:t xml:space="preserve"> de nota de </w:t>
      </w:r>
      <w:proofErr w:type="spellStart"/>
      <w:r w:rsidR="00F45B8D">
        <w:rPr>
          <w:rFonts w:ascii="Times New Roman" w:hAnsi="Times New Roman"/>
          <w:sz w:val="16"/>
          <w:szCs w:val="16"/>
        </w:rPr>
        <w:t>rodapé</w:t>
      </w:r>
      <w:proofErr w:type="spellEnd"/>
      <w:r w:rsidR="00F45B8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5A39" w14:textId="19138803" w:rsidR="001A3128" w:rsidRDefault="001A3128" w:rsidP="001A3128">
    <w:pPr>
      <w:pStyle w:val="Cabealho"/>
      <w:jc w:val="right"/>
      <w:rPr>
        <w:rFonts w:ascii="Times New Roman" w:hAnsi="Times New Roman"/>
        <w:i/>
        <w:sz w:val="18"/>
        <w:lang w:val="pt-PT"/>
      </w:rPr>
    </w:pPr>
    <w:r>
      <w:tab/>
    </w:r>
    <w:r>
      <w:tab/>
    </w:r>
    <w:r>
      <w:rPr>
        <w:rFonts w:ascii="Times New Roman" w:hAnsi="Times New Roman"/>
        <w:i/>
        <w:sz w:val="18"/>
        <w:lang w:val="pt-PT"/>
      </w:rPr>
      <w:t>Lisboa,</w:t>
    </w:r>
    <w:r w:rsidRPr="00780EF2">
      <w:rPr>
        <w:rFonts w:ascii="Times New Roman" w:hAnsi="Times New Roman"/>
        <w:i/>
        <w:sz w:val="18"/>
        <w:lang w:val="pt-PT"/>
      </w:rPr>
      <w:t xml:space="preserve"> </w:t>
    </w:r>
    <w:r>
      <w:rPr>
        <w:rFonts w:ascii="Times New Roman" w:hAnsi="Times New Roman"/>
        <w:i/>
        <w:sz w:val="18"/>
        <w:lang w:val="pt-PT"/>
      </w:rPr>
      <w:t>2</w:t>
    </w:r>
    <w:r w:rsidR="00800EC5">
      <w:rPr>
        <w:rFonts w:ascii="Times New Roman" w:hAnsi="Times New Roman"/>
        <w:i/>
        <w:sz w:val="18"/>
        <w:lang w:val="pt-PT"/>
      </w:rPr>
      <w:t>1</w:t>
    </w:r>
    <w:r>
      <w:rPr>
        <w:rFonts w:ascii="Times New Roman" w:hAnsi="Times New Roman"/>
        <w:i/>
        <w:sz w:val="18"/>
        <w:lang w:val="pt-PT"/>
      </w:rPr>
      <w:t xml:space="preserve"> a </w:t>
    </w:r>
    <w:r w:rsidRPr="00780EF2">
      <w:rPr>
        <w:rFonts w:ascii="Times New Roman" w:hAnsi="Times New Roman"/>
        <w:i/>
        <w:sz w:val="18"/>
        <w:lang w:val="pt-PT"/>
      </w:rPr>
      <w:t>2</w:t>
    </w:r>
    <w:r w:rsidR="00800EC5">
      <w:rPr>
        <w:rFonts w:ascii="Times New Roman" w:hAnsi="Times New Roman"/>
        <w:i/>
        <w:sz w:val="18"/>
        <w:lang w:val="pt-PT"/>
      </w:rPr>
      <w:t>3</w:t>
    </w:r>
    <w:r>
      <w:rPr>
        <w:rFonts w:ascii="Times New Roman" w:hAnsi="Times New Roman"/>
        <w:i/>
        <w:sz w:val="18"/>
        <w:lang w:val="pt-PT"/>
      </w:rPr>
      <w:t xml:space="preserve"> de j</w:t>
    </w:r>
    <w:r w:rsidRPr="00780EF2">
      <w:rPr>
        <w:rFonts w:ascii="Times New Roman" w:hAnsi="Times New Roman"/>
        <w:i/>
        <w:sz w:val="18"/>
        <w:lang w:val="pt-PT"/>
      </w:rPr>
      <w:t>unho</w:t>
    </w:r>
    <w:r>
      <w:rPr>
        <w:rFonts w:ascii="Times New Roman" w:hAnsi="Times New Roman"/>
        <w:i/>
        <w:sz w:val="18"/>
        <w:lang w:val="pt-PT"/>
      </w:rPr>
      <w:t xml:space="preserve"> de 202</w:t>
    </w:r>
    <w:r w:rsidR="00800EC5">
      <w:rPr>
        <w:rFonts w:ascii="Times New Roman" w:hAnsi="Times New Roman"/>
        <w:i/>
        <w:sz w:val="18"/>
        <w:lang w:val="pt-PT"/>
      </w:rPr>
      <w:t>2</w:t>
    </w:r>
  </w:p>
  <w:p w14:paraId="72041CC3" w14:textId="77777777" w:rsidR="00800EC5" w:rsidRPr="001A3128" w:rsidRDefault="00800EC5" w:rsidP="001A3128">
    <w:pPr>
      <w:pStyle w:val="Cabealho"/>
      <w:jc w:val="right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F1CC" w14:textId="792261A0" w:rsidR="00BF0389" w:rsidRPr="00780EF2" w:rsidRDefault="00800EC5" w:rsidP="0019555E">
    <w:pPr>
      <w:pStyle w:val="Cabealho"/>
      <w:ind w:hanging="567"/>
      <w:rPr>
        <w:rFonts w:ascii="Times New Roman" w:hAnsi="Times New Roman"/>
        <w:i/>
        <w:sz w:val="18"/>
        <w:lang w:val="pt-PT"/>
      </w:rPr>
    </w:pPr>
    <w:r>
      <w:rPr>
        <w:rFonts w:ascii="Times New Roman" w:hAnsi="Times New Roman"/>
        <w:i/>
        <w:sz w:val="18"/>
        <w:lang w:val="pt-PT"/>
      </w:rPr>
      <w:t>7</w:t>
    </w:r>
    <w:r w:rsidR="00D95D18" w:rsidRPr="004C6547">
      <w:rPr>
        <w:rFonts w:ascii="Times New Roman" w:hAnsi="Times New Roman"/>
        <w:i/>
        <w:sz w:val="18"/>
        <w:vertAlign w:val="superscript"/>
        <w:lang w:val="pt-PT"/>
      </w:rPr>
      <w:t>as</w:t>
    </w:r>
    <w:r w:rsidR="00D95D18" w:rsidRPr="00780EF2">
      <w:rPr>
        <w:rFonts w:ascii="Times New Roman" w:hAnsi="Times New Roman"/>
        <w:i/>
        <w:sz w:val="18"/>
        <w:lang w:val="pt-PT"/>
      </w:rPr>
      <w:t xml:space="preserve"> </w:t>
    </w:r>
    <w:r w:rsidR="00BF0389" w:rsidRPr="00780EF2">
      <w:rPr>
        <w:rFonts w:ascii="Times New Roman" w:hAnsi="Times New Roman"/>
        <w:i/>
        <w:sz w:val="18"/>
        <w:lang w:val="pt-PT"/>
      </w:rPr>
      <w:t>Jornadas de Engenharia Hidrográfica</w:t>
    </w:r>
    <w:r w:rsidR="001A3128">
      <w:rPr>
        <w:rFonts w:ascii="Times New Roman" w:hAnsi="Times New Roman"/>
        <w:i/>
        <w:sz w:val="18"/>
        <w:lang w:val="pt-PT"/>
      </w:rPr>
      <w:t xml:space="preserve"> / </w:t>
    </w:r>
    <w:r>
      <w:rPr>
        <w:rFonts w:ascii="Times New Roman" w:hAnsi="Times New Roman"/>
        <w:i/>
        <w:sz w:val="18"/>
        <w:lang w:val="pt-PT"/>
      </w:rPr>
      <w:t>2</w:t>
    </w:r>
    <w:r w:rsidR="001A3128">
      <w:rPr>
        <w:rFonts w:ascii="Times New Roman" w:hAnsi="Times New Roman"/>
        <w:i/>
        <w:sz w:val="18"/>
        <w:vertAlign w:val="superscript"/>
        <w:lang w:val="pt-PT"/>
      </w:rPr>
      <w:t>as</w:t>
    </w:r>
    <w:r w:rsidR="001A3128">
      <w:rPr>
        <w:rFonts w:ascii="Times New Roman" w:hAnsi="Times New Roman"/>
        <w:i/>
        <w:sz w:val="18"/>
        <w:lang w:val="pt-PT"/>
      </w:rPr>
      <w:t xml:space="preserve"> Jornadas Luso-Espanholas de Hidrografia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4884" w14:textId="77777777" w:rsidR="00BF0389" w:rsidRPr="0019555E" w:rsidRDefault="001A3128" w:rsidP="0019555E">
    <w:pPr>
      <w:pStyle w:val="Cabealho"/>
      <w:tabs>
        <w:tab w:val="clear" w:pos="8504"/>
        <w:tab w:val="right" w:pos="9070"/>
      </w:tabs>
      <w:rPr>
        <w:rFonts w:ascii="Times New Roman" w:hAnsi="Times New Roman"/>
        <w:i/>
        <w:sz w:val="18"/>
        <w:lang w:val="pt-PT"/>
      </w:rPr>
    </w:pPr>
    <w:r>
      <w:rPr>
        <w:rFonts w:ascii="Times New Roman" w:hAnsi="Times New Roman"/>
        <w:i/>
        <w:sz w:val="18"/>
        <w:lang w:val="pt-PT"/>
      </w:rPr>
      <w:t>6</w:t>
    </w:r>
    <w:r w:rsidR="0019555E" w:rsidRPr="004C6547">
      <w:rPr>
        <w:rFonts w:ascii="Times New Roman" w:hAnsi="Times New Roman"/>
        <w:i/>
        <w:sz w:val="18"/>
        <w:vertAlign w:val="superscript"/>
        <w:lang w:val="pt-PT"/>
      </w:rPr>
      <w:t>as</w:t>
    </w:r>
    <w:r w:rsidR="0019555E" w:rsidRPr="00780EF2">
      <w:rPr>
        <w:rFonts w:ascii="Times New Roman" w:hAnsi="Times New Roman"/>
        <w:i/>
        <w:sz w:val="18"/>
        <w:lang w:val="pt-PT"/>
      </w:rPr>
      <w:t xml:space="preserve"> Jornadas de Engenharia Hidrográfica</w:t>
    </w:r>
    <w:r>
      <w:rPr>
        <w:rFonts w:ascii="Times New Roman" w:hAnsi="Times New Roman"/>
        <w:i/>
        <w:sz w:val="18"/>
        <w:lang w:val="pt-PT"/>
      </w:rPr>
      <w:t xml:space="preserve"> / 1</w:t>
    </w:r>
    <w:r>
      <w:rPr>
        <w:rFonts w:ascii="Times New Roman" w:hAnsi="Times New Roman"/>
        <w:i/>
        <w:sz w:val="18"/>
        <w:vertAlign w:val="superscript"/>
        <w:lang w:val="pt-PT"/>
      </w:rPr>
      <w:t>as</w:t>
    </w:r>
    <w:r>
      <w:rPr>
        <w:rFonts w:ascii="Times New Roman" w:hAnsi="Times New Roman"/>
        <w:i/>
        <w:sz w:val="18"/>
        <w:lang w:val="pt-PT"/>
      </w:rPr>
      <w:t xml:space="preserve"> Jornadas Luso-Espanholas de Hidrografia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C91"/>
    <w:multiLevelType w:val="hybridMultilevel"/>
    <w:tmpl w:val="7550F794"/>
    <w:lvl w:ilvl="0" w:tplc="E8DA99F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60E498C0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9064E1C2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8FF41BF2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9B7A19E2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5A167CBE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F88E1824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6A5A685A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BFE8D75C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 w15:restartNumberingAfterBreak="0">
    <w:nsid w:val="1F0A0478"/>
    <w:multiLevelType w:val="hybridMultilevel"/>
    <w:tmpl w:val="4D16A7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3B1"/>
    <w:multiLevelType w:val="hybridMultilevel"/>
    <w:tmpl w:val="48787F76"/>
    <w:lvl w:ilvl="0" w:tplc="84A05B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12AEEF0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4292C"/>
    <w:multiLevelType w:val="hybridMultilevel"/>
    <w:tmpl w:val="CABE868A"/>
    <w:lvl w:ilvl="0" w:tplc="D292BAE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18C8358E">
      <w:numFmt w:val="none"/>
      <w:lvlText w:val=""/>
      <w:lvlJc w:val="left"/>
      <w:pPr>
        <w:tabs>
          <w:tab w:val="num" w:pos="360"/>
        </w:tabs>
      </w:pPr>
    </w:lvl>
    <w:lvl w:ilvl="2" w:tplc="E66A1FD8">
      <w:numFmt w:val="none"/>
      <w:lvlText w:val=""/>
      <w:lvlJc w:val="left"/>
      <w:pPr>
        <w:tabs>
          <w:tab w:val="num" w:pos="360"/>
        </w:tabs>
      </w:pPr>
    </w:lvl>
    <w:lvl w:ilvl="3" w:tplc="29FE65F6">
      <w:numFmt w:val="none"/>
      <w:lvlText w:val=""/>
      <w:lvlJc w:val="left"/>
      <w:pPr>
        <w:tabs>
          <w:tab w:val="num" w:pos="360"/>
        </w:tabs>
      </w:pPr>
    </w:lvl>
    <w:lvl w:ilvl="4" w:tplc="EE388818">
      <w:numFmt w:val="none"/>
      <w:lvlText w:val=""/>
      <w:lvlJc w:val="left"/>
      <w:pPr>
        <w:tabs>
          <w:tab w:val="num" w:pos="360"/>
        </w:tabs>
      </w:pPr>
    </w:lvl>
    <w:lvl w:ilvl="5" w:tplc="A63A9DC2">
      <w:numFmt w:val="none"/>
      <w:lvlText w:val=""/>
      <w:lvlJc w:val="left"/>
      <w:pPr>
        <w:tabs>
          <w:tab w:val="num" w:pos="360"/>
        </w:tabs>
      </w:pPr>
    </w:lvl>
    <w:lvl w:ilvl="6" w:tplc="C9C6646E">
      <w:numFmt w:val="none"/>
      <w:lvlText w:val=""/>
      <w:lvlJc w:val="left"/>
      <w:pPr>
        <w:tabs>
          <w:tab w:val="num" w:pos="360"/>
        </w:tabs>
      </w:pPr>
    </w:lvl>
    <w:lvl w:ilvl="7" w:tplc="5AC004B0">
      <w:numFmt w:val="none"/>
      <w:lvlText w:val=""/>
      <w:lvlJc w:val="left"/>
      <w:pPr>
        <w:tabs>
          <w:tab w:val="num" w:pos="360"/>
        </w:tabs>
      </w:pPr>
    </w:lvl>
    <w:lvl w:ilvl="8" w:tplc="2670FF7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CCE5D01"/>
    <w:multiLevelType w:val="hybridMultilevel"/>
    <w:tmpl w:val="70B0914E"/>
    <w:lvl w:ilvl="0" w:tplc="84A05B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6FD5"/>
    <w:multiLevelType w:val="multilevel"/>
    <w:tmpl w:val="3D881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42A7A58"/>
    <w:multiLevelType w:val="hybridMultilevel"/>
    <w:tmpl w:val="A28AFA32"/>
    <w:lvl w:ilvl="0" w:tplc="9DDC7E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FA8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2F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07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E1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BC1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60E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C9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80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raldes Dias">
    <w15:presenceInfo w15:providerId="AD" w15:userId="S-1-5-21-1632256100-361452701-926709054-19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D6"/>
    <w:rsid w:val="00011708"/>
    <w:rsid w:val="00011D49"/>
    <w:rsid w:val="000226E1"/>
    <w:rsid w:val="000235FF"/>
    <w:rsid w:val="0004462E"/>
    <w:rsid w:val="00060C1B"/>
    <w:rsid w:val="0008030A"/>
    <w:rsid w:val="00084087"/>
    <w:rsid w:val="00087F7E"/>
    <w:rsid w:val="00096BE4"/>
    <w:rsid w:val="000D1549"/>
    <w:rsid w:val="0010774B"/>
    <w:rsid w:val="00121DA0"/>
    <w:rsid w:val="00131619"/>
    <w:rsid w:val="00157419"/>
    <w:rsid w:val="00191508"/>
    <w:rsid w:val="0019555E"/>
    <w:rsid w:val="001A0ADE"/>
    <w:rsid w:val="001A3128"/>
    <w:rsid w:val="001A7094"/>
    <w:rsid w:val="001B7732"/>
    <w:rsid w:val="001C4D80"/>
    <w:rsid w:val="001E5135"/>
    <w:rsid w:val="002050DC"/>
    <w:rsid w:val="00211411"/>
    <w:rsid w:val="00220C14"/>
    <w:rsid w:val="002475A0"/>
    <w:rsid w:val="00247E41"/>
    <w:rsid w:val="00254752"/>
    <w:rsid w:val="0026549A"/>
    <w:rsid w:val="002709E8"/>
    <w:rsid w:val="002A4479"/>
    <w:rsid w:val="002E59C6"/>
    <w:rsid w:val="002E6788"/>
    <w:rsid w:val="002F5A86"/>
    <w:rsid w:val="002F7FD6"/>
    <w:rsid w:val="003062A1"/>
    <w:rsid w:val="00306A00"/>
    <w:rsid w:val="003112F2"/>
    <w:rsid w:val="003229AF"/>
    <w:rsid w:val="00382958"/>
    <w:rsid w:val="00386AA5"/>
    <w:rsid w:val="003A1314"/>
    <w:rsid w:val="003B520D"/>
    <w:rsid w:val="003D18A1"/>
    <w:rsid w:val="003D5EA6"/>
    <w:rsid w:val="004012E8"/>
    <w:rsid w:val="004038F8"/>
    <w:rsid w:val="00417114"/>
    <w:rsid w:val="004522B5"/>
    <w:rsid w:val="00471DDF"/>
    <w:rsid w:val="004852E1"/>
    <w:rsid w:val="004A7415"/>
    <w:rsid w:val="004C6547"/>
    <w:rsid w:val="004C67A6"/>
    <w:rsid w:val="004D2F28"/>
    <w:rsid w:val="004F0713"/>
    <w:rsid w:val="005416C3"/>
    <w:rsid w:val="005535AA"/>
    <w:rsid w:val="00555C6E"/>
    <w:rsid w:val="005868F1"/>
    <w:rsid w:val="005923DB"/>
    <w:rsid w:val="005A26EF"/>
    <w:rsid w:val="005B0D97"/>
    <w:rsid w:val="005C66C7"/>
    <w:rsid w:val="005D7129"/>
    <w:rsid w:val="005E5016"/>
    <w:rsid w:val="005E7C49"/>
    <w:rsid w:val="00610177"/>
    <w:rsid w:val="006252D6"/>
    <w:rsid w:val="00631F99"/>
    <w:rsid w:val="006340F3"/>
    <w:rsid w:val="00660991"/>
    <w:rsid w:val="00666E67"/>
    <w:rsid w:val="00681B7C"/>
    <w:rsid w:val="006A45D6"/>
    <w:rsid w:val="006A6359"/>
    <w:rsid w:val="006F4E3E"/>
    <w:rsid w:val="00731882"/>
    <w:rsid w:val="00740B88"/>
    <w:rsid w:val="00751EB9"/>
    <w:rsid w:val="00753510"/>
    <w:rsid w:val="00754FFD"/>
    <w:rsid w:val="00766ED3"/>
    <w:rsid w:val="00780EF2"/>
    <w:rsid w:val="00782225"/>
    <w:rsid w:val="0079061D"/>
    <w:rsid w:val="007F1666"/>
    <w:rsid w:val="00800EC5"/>
    <w:rsid w:val="00834136"/>
    <w:rsid w:val="008348CA"/>
    <w:rsid w:val="00835997"/>
    <w:rsid w:val="008830E6"/>
    <w:rsid w:val="008C5688"/>
    <w:rsid w:val="008D5969"/>
    <w:rsid w:val="00922CD4"/>
    <w:rsid w:val="00924148"/>
    <w:rsid w:val="00937506"/>
    <w:rsid w:val="0099544D"/>
    <w:rsid w:val="009F12B7"/>
    <w:rsid w:val="009F2D03"/>
    <w:rsid w:val="00A02BFC"/>
    <w:rsid w:val="00A12B58"/>
    <w:rsid w:val="00A31915"/>
    <w:rsid w:val="00A37F8E"/>
    <w:rsid w:val="00A42953"/>
    <w:rsid w:val="00A45A8E"/>
    <w:rsid w:val="00A81D24"/>
    <w:rsid w:val="00A85938"/>
    <w:rsid w:val="00AA6350"/>
    <w:rsid w:val="00AC5EA6"/>
    <w:rsid w:val="00B102B8"/>
    <w:rsid w:val="00B30754"/>
    <w:rsid w:val="00B63602"/>
    <w:rsid w:val="00B72BF8"/>
    <w:rsid w:val="00B75C1B"/>
    <w:rsid w:val="00BB36ED"/>
    <w:rsid w:val="00BE3CC0"/>
    <w:rsid w:val="00BF0389"/>
    <w:rsid w:val="00BF0F9A"/>
    <w:rsid w:val="00BF4F79"/>
    <w:rsid w:val="00C04607"/>
    <w:rsid w:val="00C4075C"/>
    <w:rsid w:val="00C570C6"/>
    <w:rsid w:val="00C74131"/>
    <w:rsid w:val="00C85397"/>
    <w:rsid w:val="00C9746A"/>
    <w:rsid w:val="00CB1C02"/>
    <w:rsid w:val="00CD6F45"/>
    <w:rsid w:val="00CE4E8B"/>
    <w:rsid w:val="00CF444C"/>
    <w:rsid w:val="00D02F34"/>
    <w:rsid w:val="00D419EC"/>
    <w:rsid w:val="00D47F21"/>
    <w:rsid w:val="00D50964"/>
    <w:rsid w:val="00D74964"/>
    <w:rsid w:val="00D81F0F"/>
    <w:rsid w:val="00D827AE"/>
    <w:rsid w:val="00D92E37"/>
    <w:rsid w:val="00D95D18"/>
    <w:rsid w:val="00DC48C4"/>
    <w:rsid w:val="00DD1104"/>
    <w:rsid w:val="00DD2160"/>
    <w:rsid w:val="00DD2DCA"/>
    <w:rsid w:val="00DD5940"/>
    <w:rsid w:val="00DE1614"/>
    <w:rsid w:val="00DE22C6"/>
    <w:rsid w:val="00E322F0"/>
    <w:rsid w:val="00E3766D"/>
    <w:rsid w:val="00E510F3"/>
    <w:rsid w:val="00E60C76"/>
    <w:rsid w:val="00E66AEA"/>
    <w:rsid w:val="00E77869"/>
    <w:rsid w:val="00E81570"/>
    <w:rsid w:val="00EA0673"/>
    <w:rsid w:val="00EB4734"/>
    <w:rsid w:val="00EB5A7A"/>
    <w:rsid w:val="00EE7825"/>
    <w:rsid w:val="00EF1AAD"/>
    <w:rsid w:val="00F00496"/>
    <w:rsid w:val="00F31D33"/>
    <w:rsid w:val="00F35A88"/>
    <w:rsid w:val="00F43E11"/>
    <w:rsid w:val="00F45B8D"/>
    <w:rsid w:val="00F505E6"/>
    <w:rsid w:val="00F72A63"/>
    <w:rsid w:val="00F80746"/>
    <w:rsid w:val="00F86CD1"/>
    <w:rsid w:val="00F86FE8"/>
    <w:rsid w:val="00FA259E"/>
    <w:rsid w:val="00FC2892"/>
    <w:rsid w:val="00FC3F66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CEA40C"/>
  <w15:chartTrackingRefBased/>
  <w15:docId w15:val="{FA4A1DD3-56E3-4A3F-9BA0-9A6C774B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/>
    </w:pPr>
    <w:rPr>
      <w:sz w:val="24"/>
      <w:lang w:val="es-ES_tradnl" w:eastAsia="es-ES_tradnl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Cabealho2">
    <w:name w:val="heading 2"/>
    <w:basedOn w:val="Normal"/>
    <w:next w:val="Normal"/>
    <w:qFormat/>
    <w:pPr>
      <w:keepNext/>
      <w:tabs>
        <w:tab w:val="num" w:pos="0"/>
      </w:tabs>
      <w:ind w:hanging="11"/>
      <w:outlineLvl w:val="1"/>
    </w:pPr>
    <w:rPr>
      <w:rFonts w:ascii="Times New Roman" w:hAnsi="Times New Roman"/>
      <w:b/>
    </w:rPr>
  </w:style>
  <w:style w:type="paragraph" w:styleId="Cabealho3">
    <w:name w:val="heading 3"/>
    <w:basedOn w:val="Normal"/>
    <w:next w:val="Normal"/>
    <w:qFormat/>
    <w:pPr>
      <w:keepNext/>
      <w:ind w:left="-11"/>
      <w:jc w:val="both"/>
      <w:outlineLvl w:val="2"/>
    </w:pPr>
    <w:rPr>
      <w:rFonts w:ascii="Times New Roman" w:hAnsi="Times New Roman"/>
      <w:b/>
    </w:rPr>
  </w:style>
  <w:style w:type="paragraph" w:styleId="Cabealho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</w:rPr>
  </w:style>
  <w:style w:type="paragraph" w:styleId="Cabealh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jc w:val="both"/>
    </w:pPr>
    <w:rPr>
      <w:rFonts w:ascii="New York" w:eastAsia="Times New Roman" w:hAnsi="New York"/>
    </w:rPr>
  </w:style>
  <w:style w:type="paragraph" w:styleId="Corpodetexto">
    <w:name w:val="Body Text"/>
    <w:basedOn w:val="Normal"/>
    <w:pPr>
      <w:tabs>
        <w:tab w:val="left" w:pos="560"/>
      </w:tabs>
      <w:jc w:val="both"/>
    </w:pPr>
    <w:rPr>
      <w:rFonts w:ascii="Times New Roman" w:hAnsi="Times New Roman"/>
      <w:sz w:val="22"/>
    </w:rPr>
  </w:style>
  <w:style w:type="paragraph" w:styleId="Avanodecorpodetexto2">
    <w:name w:val="Body Text Indent 2"/>
    <w:basedOn w:val="Normal"/>
    <w:pPr>
      <w:ind w:left="-11"/>
      <w:jc w:val="center"/>
    </w:pPr>
    <w:rPr>
      <w:rFonts w:ascii="Times New Roman" w:hAnsi="Times New Roman"/>
      <w:i/>
      <w:sz w:val="18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styleId="Avanodecorpodetexto3">
    <w:name w:val="Body Text Indent 3"/>
    <w:basedOn w:val="Normal"/>
    <w:pPr>
      <w:ind w:left="-11"/>
      <w:jc w:val="both"/>
    </w:pPr>
    <w:rPr>
      <w:rFonts w:ascii="Times New Roman" w:hAnsi="Times New Roman"/>
      <w:sz w:val="22"/>
    </w:rPr>
  </w:style>
  <w:style w:type="paragraph" w:styleId="Corpodetexto2">
    <w:name w:val="Body Text 2"/>
    <w:basedOn w:val="Normal"/>
    <w:pPr>
      <w:jc w:val="both"/>
    </w:pPr>
    <w:rPr>
      <w:rFonts w:ascii="Times New Roman" w:hAnsi="Times New Roman"/>
      <w:sz w:val="20"/>
    </w:rPr>
  </w:style>
  <w:style w:type="paragraph" w:styleId="Corpodetexto3">
    <w:name w:val="Body Text 3"/>
    <w:basedOn w:val="Normal"/>
    <w:rPr>
      <w:rFonts w:ascii="Times New Roman" w:hAnsi="Times New Roman"/>
      <w:sz w:val="20"/>
    </w:rPr>
  </w:style>
  <w:style w:type="character" w:customStyle="1" w:styleId="mediumtext">
    <w:name w:val="medium_text"/>
    <w:basedOn w:val="Tipodeletrapredefinidodopargrafo"/>
    <w:rsid w:val="00D419EC"/>
  </w:style>
  <w:style w:type="character" w:customStyle="1" w:styleId="longtext">
    <w:name w:val="long_text"/>
    <w:basedOn w:val="Tipodeletrapredefinidodopargrafo"/>
    <w:rsid w:val="005E5016"/>
  </w:style>
  <w:style w:type="character" w:customStyle="1" w:styleId="shorttext">
    <w:name w:val="short_text"/>
    <w:basedOn w:val="Tipodeletrapredefinidodopargrafo"/>
    <w:rsid w:val="004A7415"/>
  </w:style>
  <w:style w:type="paragraph" w:styleId="Textodebalo">
    <w:name w:val="Balloon Text"/>
    <w:basedOn w:val="Normal"/>
    <w:link w:val="TextodebaloCarter"/>
    <w:rsid w:val="00D95D18"/>
    <w:pPr>
      <w:spacing w:before="0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D95D18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2050DC"/>
    <w:pPr>
      <w:spacing w:beforeAutospacing="1" w:after="100" w:afterAutospacing="1"/>
    </w:pPr>
    <w:rPr>
      <w:rFonts w:ascii="Times New Roman" w:eastAsia="Times New Roman" w:hAnsi="Times New Roman"/>
      <w:szCs w:val="24"/>
      <w:lang w:val="pt-PT" w:eastAsia="pt-PT"/>
    </w:rPr>
  </w:style>
  <w:style w:type="character" w:customStyle="1" w:styleId="apple-converted-space">
    <w:name w:val="apple-converted-space"/>
    <w:rsid w:val="002050DC"/>
  </w:style>
  <w:style w:type="character" w:styleId="Refdecomentrio">
    <w:name w:val="annotation reference"/>
    <w:rsid w:val="000D154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0D1549"/>
    <w:rPr>
      <w:sz w:val="20"/>
    </w:rPr>
  </w:style>
  <w:style w:type="character" w:customStyle="1" w:styleId="TextodecomentrioCarter">
    <w:name w:val="Texto de comentário Caráter"/>
    <w:link w:val="Textodecomentrio"/>
    <w:rsid w:val="000D1549"/>
    <w:rPr>
      <w:lang w:val="es-ES_tradnl" w:eastAsia="es-ES_tradnl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0D1549"/>
    <w:rPr>
      <w:b/>
      <w:bCs/>
    </w:rPr>
  </w:style>
  <w:style w:type="character" w:customStyle="1" w:styleId="AssuntodecomentrioCarter">
    <w:name w:val="Assunto de comentário Caráter"/>
    <w:link w:val="Assuntodecomentrio"/>
    <w:rsid w:val="000D1549"/>
    <w:rPr>
      <w:b/>
      <w:bCs/>
      <w:lang w:val="es-ES_tradnl" w:eastAsia="es-ES_tradnl"/>
    </w:rPr>
  </w:style>
  <w:style w:type="paragraph" w:customStyle="1" w:styleId="CM14">
    <w:name w:val="CM14"/>
    <w:basedOn w:val="Normal"/>
    <w:next w:val="Normal"/>
    <w:uiPriority w:val="99"/>
    <w:rsid w:val="001A3128"/>
    <w:pPr>
      <w:widowControl w:val="0"/>
      <w:autoSpaceDE w:val="0"/>
      <w:autoSpaceDN w:val="0"/>
      <w:adjustRightInd w:val="0"/>
      <w:spacing w:before="0"/>
    </w:pPr>
    <w:rPr>
      <w:rFonts w:ascii="Calibri" w:eastAsia="Times New Roman" w:hAnsi="Calibri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E3766D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34136"/>
    <w:pPr>
      <w:spacing w:before="0"/>
    </w:pPr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34136"/>
    <w:rPr>
      <w:lang w:val="es-ES_tradnl" w:eastAsia="es-ES_tradnl"/>
    </w:rPr>
  </w:style>
  <w:style w:type="character" w:styleId="Refdenotaderodap">
    <w:name w:val="footnote reference"/>
    <w:basedOn w:val="Tipodeletrapredefinidodopargrafo"/>
    <w:rsid w:val="00834136"/>
    <w:rPr>
      <w:vertAlign w:val="superscript"/>
    </w:rPr>
  </w:style>
  <w:style w:type="character" w:customStyle="1" w:styleId="jlqj4b">
    <w:name w:val="jlqj4b"/>
    <w:basedOn w:val="Tipodeletrapredefinidodopargrafo"/>
    <w:rsid w:val="0099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easychair.org/conferences/?conf=7jeh2jle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ornadas@hidrografico.pt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easychair.org/conferences/?conf=7jeh2jl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507C7-F346-4085-8DC5-9ADCDA0F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1070</Words>
  <Characters>5782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5" baseType="lpstr">
      <vt:lpstr>Modelo Resumo Alargado</vt:lpstr>
      <vt:lpstr>Plantilla trabajo Geomorfo</vt:lpstr>
      <vt:lpstr>Título do trabalho em minúsculas, negrito, 14 pt centrado</vt:lpstr>
      <vt:lpstr>        FORMATO GERAL</vt:lpstr>
      <vt:lpstr>        REFERÊNCIAS</vt:lpstr>
    </vt:vector>
  </TitlesOfParts>
  <Company>IH</Company>
  <LinksUpToDate>false</LinksUpToDate>
  <CharactersWithSpaces>6839</CharactersWithSpaces>
  <SharedDoc>false</SharedDoc>
  <HLinks>
    <vt:vector size="18" baseType="variant"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mailto:jornadas2020@hidrografico.pt</vt:lpwstr>
      </vt:variant>
      <vt:variant>
        <vt:lpwstr/>
      </vt:variant>
      <vt:variant>
        <vt:i4>1638411</vt:i4>
      </vt:variant>
      <vt:variant>
        <vt:i4>3</vt:i4>
      </vt:variant>
      <vt:variant>
        <vt:i4>0</vt:i4>
      </vt:variant>
      <vt:variant>
        <vt:i4>5</vt:i4>
      </vt:variant>
      <vt:variant>
        <vt:lpwstr>https://easychair.org/conferences/?conf=6jeh1jleh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https://easychair.org/conferences/?conf=6jeh1jleh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Resumo Alargado</dc:title>
  <dc:subject>JEH-JLEH</dc:subject>
  <dc:creator>IH</dc:creator>
  <cp:keywords/>
  <cp:lastModifiedBy>Geraldes Dias</cp:lastModifiedBy>
  <cp:revision>16</cp:revision>
  <cp:lastPrinted>2010-01-12T17:11:00Z</cp:lastPrinted>
  <dcterms:created xsi:type="dcterms:W3CDTF">2022-03-29T10:32:00Z</dcterms:created>
  <dcterms:modified xsi:type="dcterms:W3CDTF">2022-03-30T11:01:00Z</dcterms:modified>
</cp:coreProperties>
</file>